
<file path=[Content_Types].xml><?xml version="1.0" encoding="utf-8"?>
<Types xmlns="http://schemas.openxmlformats.org/package/2006/content-types">
  <Default Extension="emf" ContentType="image/x-emf"/>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2188F0" w14:textId="237F5ED8" w:rsidR="00BF7716" w:rsidRPr="00263425" w:rsidRDefault="0091617A" w:rsidP="00F235ED">
      <w:pPr>
        <w:spacing w:after="215"/>
        <w:ind w:left="0" w:right="43" w:firstLine="360"/>
        <w:contextualSpacing/>
        <w:rPr>
          <w:sz w:val="24"/>
          <w:szCs w:val="24"/>
        </w:rPr>
      </w:pPr>
      <w:r>
        <w:rPr>
          <w:b/>
          <w:sz w:val="24"/>
          <w:szCs w:val="24"/>
        </w:rPr>
        <w:t xml:space="preserve"> </w:t>
      </w:r>
      <w:r w:rsidR="00373236" w:rsidRPr="00263425">
        <w:rPr>
          <w:b/>
          <w:sz w:val="24"/>
          <w:szCs w:val="24"/>
        </w:rPr>
        <w:t>When conflicts and difficulties arise between any two individuals, the source of the problem can always be traced to a violation of God’s design by one or both parties involved</w:t>
      </w:r>
      <w:r w:rsidR="00373236" w:rsidRPr="00263425">
        <w:rPr>
          <w:sz w:val="24"/>
          <w:szCs w:val="24"/>
        </w:rPr>
        <w:t>.  The LORD God documented the source of interpersonal contention when He spoke through Solomon,</w:t>
      </w:r>
      <w:r w:rsidR="0012075B" w:rsidRPr="00263425">
        <w:rPr>
          <w:rStyle w:val="FootnoteReference"/>
          <w:sz w:val="24"/>
          <w:szCs w:val="24"/>
        </w:rPr>
        <w:footnoteReference w:id="1"/>
      </w:r>
    </w:p>
    <w:p w14:paraId="798F3367" w14:textId="77777777" w:rsidR="00BF7716" w:rsidRPr="00263425" w:rsidRDefault="00BF7716" w:rsidP="00BF7716">
      <w:pPr>
        <w:spacing w:after="215"/>
        <w:ind w:left="0" w:right="43" w:firstLine="0"/>
        <w:contextualSpacing/>
        <w:rPr>
          <w:sz w:val="24"/>
          <w:szCs w:val="24"/>
        </w:rPr>
      </w:pPr>
    </w:p>
    <w:p w14:paraId="05B3FCEB" w14:textId="77777777" w:rsidR="00BF7716" w:rsidRPr="00263425" w:rsidRDefault="00BF7716" w:rsidP="00263425">
      <w:pPr>
        <w:spacing w:after="215"/>
        <w:ind w:left="0" w:right="50" w:firstLine="0"/>
        <w:contextualSpacing/>
        <w:rPr>
          <w:b/>
          <w:sz w:val="24"/>
          <w:szCs w:val="24"/>
        </w:rPr>
      </w:pPr>
      <w:r w:rsidRPr="00263425">
        <w:rPr>
          <w:b/>
          <w:sz w:val="24"/>
          <w:szCs w:val="24"/>
        </w:rPr>
        <w:tab/>
      </w:r>
      <w:r w:rsidRPr="00263425">
        <w:rPr>
          <w:b/>
          <w:sz w:val="24"/>
          <w:szCs w:val="24"/>
        </w:rPr>
        <w:tab/>
      </w:r>
      <w:r w:rsidR="00263425">
        <w:rPr>
          <w:b/>
          <w:sz w:val="24"/>
          <w:szCs w:val="24"/>
        </w:rPr>
        <w:tab/>
      </w:r>
      <w:r w:rsidR="00373236" w:rsidRPr="00263425">
        <w:rPr>
          <w:b/>
          <w:sz w:val="24"/>
          <w:szCs w:val="24"/>
        </w:rPr>
        <w:t xml:space="preserve">Only by pride </w:t>
      </w:r>
      <w:r w:rsidRPr="00263425">
        <w:rPr>
          <w:b/>
          <w:sz w:val="24"/>
          <w:szCs w:val="24"/>
        </w:rPr>
        <w:tab/>
      </w:r>
      <w:r w:rsidRPr="00263425">
        <w:rPr>
          <w:b/>
          <w:sz w:val="24"/>
          <w:szCs w:val="24"/>
        </w:rPr>
        <w:tab/>
      </w:r>
      <w:r w:rsidRPr="00263425">
        <w:rPr>
          <w:b/>
          <w:sz w:val="24"/>
          <w:szCs w:val="24"/>
        </w:rPr>
        <w:tab/>
      </w:r>
      <w:r w:rsidR="00373236" w:rsidRPr="00263425">
        <w:rPr>
          <w:b/>
          <w:sz w:val="24"/>
          <w:szCs w:val="24"/>
        </w:rPr>
        <w:t xml:space="preserve">cometh </w:t>
      </w:r>
      <w:r w:rsidRPr="00263425">
        <w:rPr>
          <w:b/>
          <w:sz w:val="24"/>
          <w:szCs w:val="24"/>
        </w:rPr>
        <w:tab/>
      </w:r>
      <w:r w:rsidR="00373236" w:rsidRPr="00263425">
        <w:rPr>
          <w:b/>
          <w:sz w:val="24"/>
          <w:szCs w:val="24"/>
        </w:rPr>
        <w:t xml:space="preserve">contention, </w:t>
      </w:r>
    </w:p>
    <w:p w14:paraId="64FA78A5" w14:textId="77777777" w:rsidR="006E55D8" w:rsidRPr="00263425" w:rsidRDefault="00BF7716" w:rsidP="0012075B">
      <w:pPr>
        <w:spacing w:after="215"/>
        <w:ind w:left="0" w:right="50" w:firstLine="0"/>
        <w:contextualSpacing/>
        <w:rPr>
          <w:b/>
          <w:sz w:val="24"/>
          <w:szCs w:val="24"/>
        </w:rPr>
      </w:pPr>
      <w:r w:rsidRPr="00263425">
        <w:rPr>
          <w:b/>
          <w:sz w:val="24"/>
          <w:szCs w:val="24"/>
        </w:rPr>
        <w:tab/>
      </w:r>
      <w:r w:rsidR="00373236" w:rsidRPr="00263425">
        <w:rPr>
          <w:b/>
          <w:sz w:val="24"/>
          <w:szCs w:val="24"/>
        </w:rPr>
        <w:t xml:space="preserve">but </w:t>
      </w:r>
      <w:r w:rsidR="00263425">
        <w:rPr>
          <w:b/>
          <w:sz w:val="24"/>
          <w:szCs w:val="24"/>
        </w:rPr>
        <w:tab/>
      </w:r>
      <w:r w:rsidR="00373236" w:rsidRPr="00263425">
        <w:rPr>
          <w:b/>
          <w:sz w:val="24"/>
          <w:szCs w:val="24"/>
        </w:rPr>
        <w:t xml:space="preserve">with the well advised </w:t>
      </w:r>
      <w:r w:rsidRPr="00263425">
        <w:rPr>
          <w:b/>
          <w:sz w:val="24"/>
          <w:szCs w:val="24"/>
        </w:rPr>
        <w:tab/>
      </w:r>
      <w:r w:rsidR="00373236" w:rsidRPr="00263425">
        <w:rPr>
          <w:b/>
          <w:i/>
          <w:sz w:val="24"/>
          <w:szCs w:val="24"/>
        </w:rPr>
        <w:t>is</w:t>
      </w:r>
      <w:r w:rsidR="00373236" w:rsidRPr="00263425">
        <w:rPr>
          <w:b/>
          <w:sz w:val="24"/>
          <w:szCs w:val="24"/>
        </w:rPr>
        <w:t xml:space="preserve"> </w:t>
      </w:r>
      <w:r w:rsidRPr="00263425">
        <w:rPr>
          <w:b/>
          <w:sz w:val="24"/>
          <w:szCs w:val="24"/>
        </w:rPr>
        <w:tab/>
      </w:r>
      <w:r w:rsidRPr="00263425">
        <w:rPr>
          <w:b/>
          <w:sz w:val="24"/>
          <w:szCs w:val="24"/>
        </w:rPr>
        <w:tab/>
      </w:r>
      <w:r w:rsidRPr="00263425">
        <w:rPr>
          <w:b/>
          <w:sz w:val="24"/>
          <w:szCs w:val="24"/>
        </w:rPr>
        <w:tab/>
      </w:r>
      <w:r w:rsidR="00373236" w:rsidRPr="00263425">
        <w:rPr>
          <w:b/>
          <w:sz w:val="24"/>
          <w:szCs w:val="24"/>
        </w:rPr>
        <w:t>wisdom.</w:t>
      </w:r>
    </w:p>
    <w:p w14:paraId="77F33166" w14:textId="77777777" w:rsidR="00BF7716" w:rsidRPr="00263425" w:rsidRDefault="00BF7716" w:rsidP="00BF7716">
      <w:pPr>
        <w:spacing w:after="215"/>
        <w:ind w:left="0" w:right="50" w:firstLine="0"/>
        <w:contextualSpacing/>
        <w:rPr>
          <w:sz w:val="24"/>
          <w:szCs w:val="24"/>
        </w:rPr>
      </w:pPr>
    </w:p>
    <w:p w14:paraId="47BAFFA1" w14:textId="77777777" w:rsidR="002E4886" w:rsidRPr="00263425" w:rsidRDefault="00BF7716" w:rsidP="00263425">
      <w:pPr>
        <w:spacing w:after="43" w:line="249" w:lineRule="auto"/>
        <w:ind w:left="0" w:right="3705" w:firstLine="0"/>
        <w:contextualSpacing/>
        <w:rPr>
          <w:rFonts w:ascii="Bwgrkl" w:eastAsia="Bwgrkl" w:hAnsi="Bwgrkl" w:cs="Bwgrkl"/>
          <w:sz w:val="24"/>
          <w:szCs w:val="24"/>
        </w:rPr>
      </w:pPr>
      <w:r w:rsidRPr="00263425">
        <w:rPr>
          <w:rFonts w:ascii="Arial" w:eastAsia="Arial" w:hAnsi="Arial" w:cs="Arial"/>
          <w:sz w:val="24"/>
          <w:szCs w:val="24"/>
        </w:rPr>
        <w:tab/>
      </w:r>
      <w:r w:rsidR="00373236" w:rsidRPr="00263425">
        <w:rPr>
          <w:rFonts w:ascii="Arial" w:eastAsia="Arial" w:hAnsi="Arial" w:cs="Arial"/>
          <w:sz w:val="24"/>
          <w:szCs w:val="24"/>
        </w:rPr>
        <w:t>LXT</w:t>
      </w:r>
      <w:r w:rsidR="00373236" w:rsidRPr="00263425">
        <w:rPr>
          <w:rFonts w:ascii="Arial" w:eastAsia="Arial" w:hAnsi="Arial" w:cs="Arial"/>
          <w:sz w:val="24"/>
          <w:szCs w:val="24"/>
        </w:rPr>
        <w:tab/>
      </w:r>
      <w:r w:rsidR="00373236" w:rsidRPr="00263425">
        <w:rPr>
          <w:rFonts w:ascii="Bwgrkl" w:eastAsia="Bwgrkl" w:hAnsi="Bwgrkl" w:cs="Bwgrkl"/>
          <w:sz w:val="24"/>
          <w:szCs w:val="24"/>
        </w:rPr>
        <w:t xml:space="preserve">kako.j meqV u[brewj </w:t>
      </w:r>
      <w:r w:rsidR="00373236" w:rsidRPr="00263425">
        <w:rPr>
          <w:rFonts w:ascii="Bwgrkl" w:eastAsia="Bwgrkl" w:hAnsi="Bwgrkl" w:cs="Bwgrkl"/>
          <w:sz w:val="24"/>
          <w:szCs w:val="24"/>
        </w:rPr>
        <w:tab/>
      </w:r>
      <w:r w:rsidR="002E4886" w:rsidRPr="00263425">
        <w:rPr>
          <w:rFonts w:ascii="Bwgrkl" w:eastAsia="Bwgrkl" w:hAnsi="Bwgrkl" w:cs="Bwgrkl"/>
          <w:sz w:val="24"/>
          <w:szCs w:val="24"/>
        </w:rPr>
        <w:tab/>
      </w:r>
      <w:r w:rsidR="00373236" w:rsidRPr="00263425">
        <w:rPr>
          <w:rFonts w:ascii="Bwgrkl" w:eastAsia="Bwgrkl" w:hAnsi="Bwgrkl" w:cs="Bwgrkl"/>
          <w:sz w:val="24"/>
          <w:szCs w:val="24"/>
        </w:rPr>
        <w:t xml:space="preserve">pra,ssei </w:t>
      </w:r>
      <w:r w:rsidR="002E4886" w:rsidRPr="00263425">
        <w:rPr>
          <w:rFonts w:ascii="Bwgrkl" w:eastAsia="Bwgrkl" w:hAnsi="Bwgrkl" w:cs="Bwgrkl"/>
          <w:sz w:val="24"/>
          <w:szCs w:val="24"/>
        </w:rPr>
        <w:tab/>
      </w:r>
      <w:r w:rsidR="00373236" w:rsidRPr="00263425">
        <w:rPr>
          <w:rFonts w:ascii="Bwgrkl" w:eastAsia="Bwgrkl" w:hAnsi="Bwgrkl" w:cs="Bwgrkl"/>
          <w:sz w:val="24"/>
          <w:szCs w:val="24"/>
        </w:rPr>
        <w:t xml:space="preserve">kaka, </w:t>
      </w:r>
    </w:p>
    <w:p w14:paraId="6BED9AC7" w14:textId="77777777" w:rsidR="006E55D8" w:rsidRPr="00263425" w:rsidRDefault="002E4886" w:rsidP="00BF7716">
      <w:pPr>
        <w:spacing w:after="43" w:line="249" w:lineRule="auto"/>
        <w:ind w:left="0" w:right="3705" w:firstLine="0"/>
        <w:contextualSpacing/>
        <w:rPr>
          <w:rFonts w:ascii="Bwgrkl" w:eastAsia="Bwgrkl" w:hAnsi="Bwgrkl" w:cs="Bwgrkl"/>
          <w:sz w:val="24"/>
          <w:szCs w:val="24"/>
        </w:rPr>
      </w:pPr>
      <w:r w:rsidRPr="00263425">
        <w:rPr>
          <w:rFonts w:ascii="Bwgrkl" w:eastAsia="Bwgrkl" w:hAnsi="Bwgrkl" w:cs="Bwgrkl"/>
          <w:sz w:val="24"/>
          <w:szCs w:val="24"/>
        </w:rPr>
        <w:tab/>
      </w:r>
      <w:r w:rsidRPr="00263425">
        <w:rPr>
          <w:rFonts w:ascii="Bwgrkl" w:eastAsia="Bwgrkl" w:hAnsi="Bwgrkl" w:cs="Bwgrkl"/>
          <w:sz w:val="24"/>
          <w:szCs w:val="24"/>
        </w:rPr>
        <w:tab/>
      </w:r>
      <w:r w:rsidRPr="00263425">
        <w:rPr>
          <w:rFonts w:ascii="Bwgrkl" w:eastAsia="Bwgrkl" w:hAnsi="Bwgrkl" w:cs="Bwgrkl"/>
          <w:sz w:val="24"/>
          <w:szCs w:val="24"/>
        </w:rPr>
        <w:tab/>
      </w:r>
      <w:r w:rsidR="00373236" w:rsidRPr="00263425">
        <w:rPr>
          <w:rFonts w:ascii="Bwgrkl" w:eastAsia="Bwgrkl" w:hAnsi="Bwgrkl" w:cs="Bwgrkl"/>
          <w:sz w:val="24"/>
          <w:szCs w:val="24"/>
        </w:rPr>
        <w:t xml:space="preserve">oi` de. e`autw/n evpignw,monej </w:t>
      </w:r>
      <w:r w:rsidRPr="00263425">
        <w:rPr>
          <w:rFonts w:ascii="Bwgrkl" w:eastAsia="Bwgrkl" w:hAnsi="Bwgrkl" w:cs="Bwgrkl"/>
          <w:sz w:val="24"/>
          <w:szCs w:val="24"/>
        </w:rPr>
        <w:tab/>
      </w:r>
      <w:r w:rsidR="00373236" w:rsidRPr="00263425">
        <w:rPr>
          <w:rFonts w:ascii="Bwgrkl" w:eastAsia="Bwgrkl" w:hAnsi="Bwgrkl" w:cs="Bwgrkl"/>
          <w:sz w:val="24"/>
          <w:szCs w:val="24"/>
        </w:rPr>
        <w:tab/>
      </w:r>
      <w:r w:rsidRPr="00263425">
        <w:rPr>
          <w:rFonts w:ascii="Bwgrkl" w:eastAsia="Bwgrkl" w:hAnsi="Bwgrkl" w:cs="Bwgrkl"/>
          <w:sz w:val="24"/>
          <w:szCs w:val="24"/>
        </w:rPr>
        <w:tab/>
      </w:r>
      <w:r w:rsidR="00373236" w:rsidRPr="00263425">
        <w:rPr>
          <w:rFonts w:ascii="Bwgrkl" w:eastAsia="Bwgrkl" w:hAnsi="Bwgrkl" w:cs="Bwgrkl"/>
          <w:sz w:val="24"/>
          <w:szCs w:val="24"/>
        </w:rPr>
        <w:t>sofoi,</w:t>
      </w:r>
    </w:p>
    <w:p w14:paraId="1557B596" w14:textId="77777777" w:rsidR="002E4886" w:rsidRPr="006D2596" w:rsidRDefault="00373236" w:rsidP="00BF7716">
      <w:pPr>
        <w:pStyle w:val="Heading1"/>
        <w:ind w:left="0"/>
        <w:contextualSpacing/>
        <w:rPr>
          <w:sz w:val="32"/>
          <w:szCs w:val="32"/>
        </w:rPr>
      </w:pPr>
      <w:r w:rsidRPr="006D2596">
        <w:rPr>
          <w:sz w:val="32"/>
          <w:szCs w:val="32"/>
        </w:rPr>
        <w:t xml:space="preserve"> hC'_m;    !TeäyI    !Adz"B.â-qr: </w:t>
      </w:r>
    </w:p>
    <w:p w14:paraId="60DE078B" w14:textId="77777777" w:rsidR="006E55D8" w:rsidRPr="006D2596" w:rsidRDefault="00373236" w:rsidP="00BF7716">
      <w:pPr>
        <w:pStyle w:val="Heading1"/>
        <w:ind w:left="0"/>
        <w:contextualSpacing/>
        <w:rPr>
          <w:sz w:val="32"/>
          <w:szCs w:val="32"/>
        </w:rPr>
      </w:pPr>
      <w:r w:rsidRPr="006D2596">
        <w:rPr>
          <w:sz w:val="32"/>
          <w:szCs w:val="32"/>
        </w:rPr>
        <w:t>`hm'(k.x'         ~yciä['Anà-ta,w&gt;</w:t>
      </w:r>
    </w:p>
    <w:p w14:paraId="40D44759" w14:textId="77777777" w:rsidR="006E55D8" w:rsidRPr="00263425" w:rsidRDefault="00373236" w:rsidP="00B2231C">
      <w:pPr>
        <w:ind w:left="0" w:right="28" w:firstLine="0"/>
        <w:contextualSpacing/>
        <w:rPr>
          <w:sz w:val="24"/>
          <w:szCs w:val="24"/>
        </w:rPr>
      </w:pPr>
      <w:r w:rsidRPr="00263425">
        <w:rPr>
          <w:sz w:val="24"/>
          <w:szCs w:val="24"/>
        </w:rPr>
        <w:t>A literal translation of the Hebrew text is quite close to that of the English Bible.</w:t>
      </w:r>
    </w:p>
    <w:p w14:paraId="2AC1F1BB" w14:textId="77777777" w:rsidR="003F10F5" w:rsidRPr="00263425" w:rsidRDefault="003F10F5" w:rsidP="00B2231C">
      <w:pPr>
        <w:ind w:left="0" w:right="2982" w:firstLine="0"/>
        <w:contextualSpacing/>
        <w:rPr>
          <w:sz w:val="24"/>
          <w:szCs w:val="24"/>
        </w:rPr>
      </w:pPr>
    </w:p>
    <w:p w14:paraId="6D6368F3" w14:textId="77777777" w:rsidR="003F10F5" w:rsidRPr="00263425" w:rsidRDefault="00263425" w:rsidP="00DB4DD6">
      <w:pPr>
        <w:ind w:left="0" w:right="2982" w:firstLine="0"/>
        <w:contextualSpacing/>
        <w:rPr>
          <w:sz w:val="24"/>
          <w:szCs w:val="24"/>
        </w:rPr>
      </w:pPr>
      <w:r>
        <w:rPr>
          <w:sz w:val="24"/>
          <w:szCs w:val="24"/>
        </w:rPr>
        <w:tab/>
      </w:r>
      <w:r w:rsidR="003F10F5" w:rsidRPr="00263425">
        <w:rPr>
          <w:sz w:val="24"/>
          <w:szCs w:val="24"/>
        </w:rPr>
        <w:tab/>
      </w:r>
      <w:r w:rsidR="003F10F5" w:rsidRPr="00263425">
        <w:rPr>
          <w:sz w:val="24"/>
          <w:szCs w:val="24"/>
        </w:rPr>
        <w:tab/>
      </w:r>
      <w:r w:rsidR="00373236" w:rsidRPr="00263425">
        <w:rPr>
          <w:sz w:val="24"/>
          <w:szCs w:val="24"/>
        </w:rPr>
        <w:t xml:space="preserve">Only </w:t>
      </w:r>
      <w:r w:rsidR="00DB4DD6" w:rsidRPr="00263425">
        <w:rPr>
          <w:sz w:val="24"/>
          <w:szCs w:val="24"/>
        </w:rPr>
        <w:t>in</w:t>
      </w:r>
      <w:r w:rsidR="00373236" w:rsidRPr="00263425">
        <w:rPr>
          <w:sz w:val="24"/>
          <w:szCs w:val="24"/>
        </w:rPr>
        <w:t xml:space="preserve"> </w:t>
      </w:r>
      <w:r w:rsidR="00373236" w:rsidRPr="004D43E1">
        <w:rPr>
          <w:sz w:val="24"/>
          <w:szCs w:val="24"/>
          <w:shd w:val="clear" w:color="auto" w:fill="99FF99"/>
        </w:rPr>
        <w:t>presumption</w:t>
      </w:r>
      <w:r w:rsidR="00373236" w:rsidRPr="00263425">
        <w:rPr>
          <w:sz w:val="24"/>
          <w:szCs w:val="24"/>
        </w:rPr>
        <w:tab/>
      </w:r>
      <w:r w:rsidR="003F10F5" w:rsidRPr="00263425">
        <w:rPr>
          <w:sz w:val="24"/>
          <w:szCs w:val="24"/>
        </w:rPr>
        <w:tab/>
      </w:r>
      <w:r w:rsidR="003F10F5" w:rsidRPr="00263425">
        <w:rPr>
          <w:sz w:val="24"/>
          <w:szCs w:val="24"/>
        </w:rPr>
        <w:tab/>
      </w:r>
      <w:r w:rsidR="00373236" w:rsidRPr="00263425">
        <w:rPr>
          <w:sz w:val="24"/>
          <w:szCs w:val="24"/>
        </w:rPr>
        <w:t>gives</w:t>
      </w:r>
      <w:r w:rsidR="00373236" w:rsidRPr="00263425">
        <w:rPr>
          <w:sz w:val="24"/>
          <w:szCs w:val="24"/>
        </w:rPr>
        <w:tab/>
      </w:r>
      <w:r>
        <w:rPr>
          <w:sz w:val="24"/>
          <w:szCs w:val="24"/>
        </w:rPr>
        <w:tab/>
      </w:r>
      <w:r w:rsidR="00373236" w:rsidRPr="004D43E1">
        <w:rPr>
          <w:sz w:val="24"/>
          <w:szCs w:val="24"/>
          <w:shd w:val="clear" w:color="auto" w:fill="FF9999"/>
        </w:rPr>
        <w:t>strife</w:t>
      </w:r>
      <w:r w:rsidR="00373236" w:rsidRPr="00263425">
        <w:rPr>
          <w:sz w:val="24"/>
          <w:szCs w:val="24"/>
        </w:rPr>
        <w:t xml:space="preserve">, </w:t>
      </w:r>
    </w:p>
    <w:p w14:paraId="19BE2033" w14:textId="77777777" w:rsidR="006E55D8" w:rsidRPr="00263425" w:rsidRDefault="003F10F5" w:rsidP="00DB4DD6">
      <w:pPr>
        <w:ind w:left="0" w:right="2982" w:firstLine="0"/>
        <w:contextualSpacing/>
        <w:rPr>
          <w:sz w:val="24"/>
          <w:szCs w:val="24"/>
        </w:rPr>
      </w:pPr>
      <w:r w:rsidRPr="00263425">
        <w:rPr>
          <w:sz w:val="24"/>
          <w:szCs w:val="24"/>
        </w:rPr>
        <w:tab/>
      </w:r>
      <w:r w:rsidR="00DB4DD6" w:rsidRPr="00263425">
        <w:rPr>
          <w:sz w:val="24"/>
          <w:szCs w:val="24"/>
        </w:rPr>
        <w:t>and</w:t>
      </w:r>
      <w:r w:rsidR="00373236" w:rsidRPr="00263425">
        <w:rPr>
          <w:sz w:val="24"/>
          <w:szCs w:val="24"/>
        </w:rPr>
        <w:tab/>
      </w:r>
      <w:r w:rsidR="00263425">
        <w:rPr>
          <w:sz w:val="24"/>
          <w:szCs w:val="24"/>
        </w:rPr>
        <w:tab/>
      </w:r>
      <w:r w:rsidR="00373236" w:rsidRPr="00263425">
        <w:rPr>
          <w:sz w:val="24"/>
          <w:szCs w:val="24"/>
        </w:rPr>
        <w:t xml:space="preserve">with the ones </w:t>
      </w:r>
      <w:r w:rsidR="00373236" w:rsidRPr="00DC53CA">
        <w:rPr>
          <w:sz w:val="24"/>
          <w:szCs w:val="24"/>
          <w:shd w:val="clear" w:color="auto" w:fill="99FF99"/>
        </w:rPr>
        <w:t>being advised</w:t>
      </w:r>
      <w:r w:rsidR="00373236" w:rsidRPr="00263425">
        <w:rPr>
          <w:sz w:val="24"/>
          <w:szCs w:val="24"/>
        </w:rPr>
        <w:tab/>
      </w:r>
      <w:r w:rsidR="00263425">
        <w:rPr>
          <w:i/>
          <w:sz w:val="24"/>
          <w:szCs w:val="24"/>
        </w:rPr>
        <w:t xml:space="preserve">exists </w:t>
      </w:r>
      <w:r w:rsidR="00263425">
        <w:rPr>
          <w:iCs/>
          <w:sz w:val="24"/>
          <w:szCs w:val="24"/>
        </w:rPr>
        <w:tab/>
      </w:r>
      <w:r w:rsidR="00263425">
        <w:rPr>
          <w:iCs/>
          <w:sz w:val="24"/>
          <w:szCs w:val="24"/>
        </w:rPr>
        <w:tab/>
      </w:r>
      <w:r w:rsidR="00373236" w:rsidRPr="004D43E1">
        <w:rPr>
          <w:sz w:val="24"/>
          <w:szCs w:val="24"/>
          <w:shd w:val="clear" w:color="auto" w:fill="FF9999"/>
        </w:rPr>
        <w:t>wisdom</w:t>
      </w:r>
      <w:r w:rsidR="00373236" w:rsidRPr="00263425">
        <w:rPr>
          <w:sz w:val="24"/>
          <w:szCs w:val="24"/>
        </w:rPr>
        <w:t>.</w:t>
      </w:r>
    </w:p>
    <w:p w14:paraId="2DE609FD" w14:textId="77777777" w:rsidR="003F10F5" w:rsidRPr="00263425" w:rsidRDefault="003F10F5" w:rsidP="00B2231C">
      <w:pPr>
        <w:ind w:left="0" w:right="2982" w:firstLine="0"/>
        <w:contextualSpacing/>
        <w:rPr>
          <w:sz w:val="24"/>
          <w:szCs w:val="24"/>
        </w:rPr>
      </w:pPr>
    </w:p>
    <w:p w14:paraId="173F486C" w14:textId="4E020549" w:rsidR="003F10F5" w:rsidRDefault="003F10F5" w:rsidP="00D50DCA">
      <w:pPr>
        <w:ind w:left="0" w:right="28" w:firstLine="0"/>
        <w:contextualSpacing/>
        <w:rPr>
          <w:sz w:val="24"/>
          <w:szCs w:val="24"/>
        </w:rPr>
      </w:pPr>
      <w:r w:rsidRPr="00263425">
        <w:rPr>
          <w:sz w:val="24"/>
          <w:szCs w:val="24"/>
        </w:rPr>
        <w:tab/>
      </w:r>
      <w:r w:rsidR="00DB4DD6" w:rsidRPr="00263425">
        <w:rPr>
          <w:sz w:val="24"/>
          <w:szCs w:val="24"/>
        </w:rPr>
        <w:t>B</w:t>
      </w:r>
      <w:r w:rsidR="003C667D" w:rsidRPr="00263425">
        <w:rPr>
          <w:sz w:val="24"/>
          <w:szCs w:val="24"/>
        </w:rPr>
        <w:t xml:space="preserve">oth the </w:t>
      </w:r>
      <w:r w:rsidR="00DB4DD6" w:rsidRPr="00263425">
        <w:rPr>
          <w:sz w:val="24"/>
          <w:szCs w:val="24"/>
        </w:rPr>
        <w:t>KJ</w:t>
      </w:r>
      <w:r w:rsidR="003C667D" w:rsidRPr="00263425">
        <w:rPr>
          <w:sz w:val="24"/>
          <w:szCs w:val="24"/>
        </w:rPr>
        <w:t xml:space="preserve">V and the literal translation </w:t>
      </w:r>
      <w:r w:rsidR="00373236" w:rsidRPr="00263425">
        <w:rPr>
          <w:sz w:val="24"/>
          <w:szCs w:val="24"/>
        </w:rPr>
        <w:t>clearly indicate that</w:t>
      </w:r>
      <w:r w:rsidR="00E65306">
        <w:rPr>
          <w:sz w:val="24"/>
          <w:szCs w:val="24"/>
        </w:rPr>
        <w:t xml:space="preserve"> </w:t>
      </w:r>
      <w:r w:rsidR="00E65306" w:rsidRPr="000C42AB">
        <w:rPr>
          <w:b/>
          <w:bCs/>
          <w:sz w:val="24"/>
          <w:szCs w:val="24"/>
        </w:rPr>
        <w:t>pride</w:t>
      </w:r>
      <w:r w:rsidR="00E65306">
        <w:rPr>
          <w:sz w:val="24"/>
          <w:szCs w:val="24"/>
        </w:rPr>
        <w:t xml:space="preserve">, </w:t>
      </w:r>
      <w:r w:rsidR="000C42AB">
        <w:rPr>
          <w:sz w:val="24"/>
          <w:szCs w:val="24"/>
        </w:rPr>
        <w:t xml:space="preserve">or </w:t>
      </w:r>
      <w:r w:rsidR="00373236" w:rsidRPr="00E77FA7">
        <w:rPr>
          <w:b/>
          <w:bCs/>
          <w:sz w:val="24"/>
          <w:szCs w:val="24"/>
        </w:rPr>
        <w:t>presumption</w:t>
      </w:r>
      <w:r w:rsidR="00373236" w:rsidRPr="00263425">
        <w:rPr>
          <w:sz w:val="24"/>
          <w:szCs w:val="24"/>
        </w:rPr>
        <w:t xml:space="preserve"> </w:t>
      </w:r>
      <w:r w:rsidR="000C42AB">
        <w:rPr>
          <w:sz w:val="24"/>
          <w:szCs w:val="24"/>
        </w:rPr>
        <w:t xml:space="preserve">as it is otherwise known, </w:t>
      </w:r>
      <w:r w:rsidR="00373236" w:rsidRPr="00263425">
        <w:rPr>
          <w:sz w:val="24"/>
          <w:szCs w:val="24"/>
        </w:rPr>
        <w:t xml:space="preserve">which by its very nature is selfish, </w:t>
      </w:r>
      <w:r w:rsidR="00373236" w:rsidRPr="00E77FA7">
        <w:rPr>
          <w:b/>
          <w:bCs/>
          <w:sz w:val="24"/>
          <w:szCs w:val="24"/>
        </w:rPr>
        <w:t>is the only source of strife and contention</w:t>
      </w:r>
      <w:r w:rsidR="00373236" w:rsidRPr="00263425">
        <w:rPr>
          <w:sz w:val="24"/>
          <w:szCs w:val="24"/>
        </w:rPr>
        <w:t xml:space="preserve">.  Some would dispute the validity of such an absolute, unequivocal statement about the origin of all kinds of contention, but regardless of their arguments, </w:t>
      </w:r>
      <w:r w:rsidR="00E77FA7">
        <w:rPr>
          <w:sz w:val="24"/>
          <w:szCs w:val="24"/>
        </w:rPr>
        <w:t xml:space="preserve">God's wording </w:t>
      </w:r>
      <w:r w:rsidR="00BC6384">
        <w:rPr>
          <w:sz w:val="24"/>
          <w:szCs w:val="24"/>
        </w:rPr>
        <w:t xml:space="preserve">and structure </w:t>
      </w:r>
      <w:r w:rsidR="00E77FA7">
        <w:rPr>
          <w:sz w:val="24"/>
          <w:szCs w:val="24"/>
        </w:rPr>
        <w:t>of this proverb</w:t>
      </w:r>
      <w:r w:rsidR="00373236" w:rsidRPr="00263425">
        <w:rPr>
          <w:sz w:val="24"/>
          <w:szCs w:val="24"/>
        </w:rPr>
        <w:t xml:space="preserve"> demonstrates </w:t>
      </w:r>
      <w:r w:rsidR="00E77FA7">
        <w:rPr>
          <w:sz w:val="24"/>
          <w:szCs w:val="24"/>
        </w:rPr>
        <w:t>the</w:t>
      </w:r>
      <w:r w:rsidR="00373236" w:rsidRPr="00263425">
        <w:rPr>
          <w:sz w:val="24"/>
          <w:szCs w:val="24"/>
        </w:rPr>
        <w:t xml:space="preserve"> surety</w:t>
      </w:r>
      <w:r w:rsidR="00E77FA7">
        <w:rPr>
          <w:sz w:val="24"/>
          <w:szCs w:val="24"/>
        </w:rPr>
        <w:t xml:space="preserve"> of the statement</w:t>
      </w:r>
      <w:r w:rsidR="005E7A99">
        <w:rPr>
          <w:sz w:val="24"/>
          <w:szCs w:val="24"/>
        </w:rPr>
        <w:t>.  God moved Solomon to record the verse in his Hebrew language, not that of a later translation, and in His, God's, distinctive parallelistic format.  T</w:t>
      </w:r>
      <w:r w:rsidR="00BC6384">
        <w:rPr>
          <w:sz w:val="24"/>
          <w:szCs w:val="24"/>
        </w:rPr>
        <w:t>hus</w:t>
      </w:r>
      <w:r w:rsidR="005E7A99">
        <w:rPr>
          <w:sz w:val="24"/>
          <w:szCs w:val="24"/>
        </w:rPr>
        <w:t xml:space="preserve">, if an interpreter does not </w:t>
      </w:r>
      <w:r w:rsidR="00AE18F2">
        <w:rPr>
          <w:sz w:val="24"/>
          <w:szCs w:val="24"/>
        </w:rPr>
        <w:t xml:space="preserve">recognize the Scripture for what it is and </w:t>
      </w:r>
      <w:r w:rsidR="005E7A99">
        <w:rPr>
          <w:sz w:val="24"/>
          <w:szCs w:val="24"/>
        </w:rPr>
        <w:t xml:space="preserve">evaluate the text according to its ancient Hebrew wording and </w:t>
      </w:r>
      <w:r w:rsidR="00737A5E">
        <w:rPr>
          <w:sz w:val="24"/>
          <w:szCs w:val="24"/>
        </w:rPr>
        <w:t xml:space="preserve">according to God's criteria for </w:t>
      </w:r>
      <w:r w:rsidR="00AE18F2">
        <w:rPr>
          <w:sz w:val="24"/>
          <w:szCs w:val="24"/>
        </w:rPr>
        <w:t>His</w:t>
      </w:r>
      <w:r w:rsidR="00737A5E">
        <w:rPr>
          <w:sz w:val="24"/>
          <w:szCs w:val="24"/>
        </w:rPr>
        <w:t xml:space="preserve"> synonymous parallelism so obvious in the verse, that interpreter may reach some degree of accurate application and understanding, but he will not perceive much of what God intended him to know and apply</w:t>
      </w:r>
      <w:r w:rsidR="00AE18F2">
        <w:rPr>
          <w:sz w:val="24"/>
          <w:szCs w:val="24"/>
        </w:rPr>
        <w:t>.  Then</w:t>
      </w:r>
      <w:r w:rsidR="00737A5E">
        <w:rPr>
          <w:sz w:val="24"/>
          <w:szCs w:val="24"/>
        </w:rPr>
        <w:t>, when someone</w:t>
      </w:r>
      <w:r w:rsidR="00D50DCA">
        <w:rPr>
          <w:sz w:val="24"/>
          <w:szCs w:val="24"/>
        </w:rPr>
        <w:t xml:space="preserve"> who has properly evaluated a passage</w:t>
      </w:r>
      <w:r w:rsidR="00737A5E">
        <w:rPr>
          <w:sz w:val="24"/>
          <w:szCs w:val="24"/>
        </w:rPr>
        <w:t xml:space="preserve"> proclaims </w:t>
      </w:r>
      <w:r w:rsidR="00D50DCA">
        <w:rPr>
          <w:sz w:val="24"/>
          <w:szCs w:val="24"/>
        </w:rPr>
        <w:t xml:space="preserve">from that text </w:t>
      </w:r>
      <w:r w:rsidR="00932BCE">
        <w:rPr>
          <w:sz w:val="24"/>
          <w:szCs w:val="24"/>
        </w:rPr>
        <w:t xml:space="preserve">truths </w:t>
      </w:r>
      <w:r w:rsidR="00D50DCA">
        <w:rPr>
          <w:sz w:val="24"/>
          <w:szCs w:val="24"/>
        </w:rPr>
        <w:t>which the other</w:t>
      </w:r>
      <w:r w:rsidR="00932BCE">
        <w:rPr>
          <w:sz w:val="24"/>
          <w:szCs w:val="24"/>
        </w:rPr>
        <w:t xml:space="preserve"> cannot see, </w:t>
      </w:r>
      <w:r w:rsidR="00D50DCA">
        <w:rPr>
          <w:sz w:val="24"/>
          <w:szCs w:val="24"/>
        </w:rPr>
        <w:t>the one who cannot see</w:t>
      </w:r>
      <w:r w:rsidR="00932BCE">
        <w:rPr>
          <w:sz w:val="24"/>
          <w:szCs w:val="24"/>
        </w:rPr>
        <w:t xml:space="preserve"> will resist </w:t>
      </w:r>
      <w:r w:rsidR="00D50DCA">
        <w:rPr>
          <w:sz w:val="24"/>
          <w:szCs w:val="24"/>
        </w:rPr>
        <w:t>those truths and suffer from his rejection</w:t>
      </w:r>
      <w:r w:rsidR="00932BCE">
        <w:rPr>
          <w:sz w:val="24"/>
          <w:szCs w:val="24"/>
        </w:rPr>
        <w:t xml:space="preserve">.  Clearly, this text, and any Biblical text, must be interpreted as God gave it, if the reader is to have any hope of minimizing the effects of his own finite human </w:t>
      </w:r>
      <w:r w:rsidR="003B18F4">
        <w:rPr>
          <w:sz w:val="24"/>
          <w:szCs w:val="24"/>
        </w:rPr>
        <w:t xml:space="preserve">thoughts and perspectives </w:t>
      </w:r>
      <w:r w:rsidR="00932BCE">
        <w:rPr>
          <w:sz w:val="24"/>
          <w:szCs w:val="24"/>
        </w:rPr>
        <w:t>on his understanding</w:t>
      </w:r>
      <w:r w:rsidR="003B18F4">
        <w:rPr>
          <w:sz w:val="24"/>
          <w:szCs w:val="24"/>
        </w:rPr>
        <w:t>.  This verse is a clear example.</w:t>
      </w:r>
    </w:p>
    <w:p w14:paraId="58285FD4" w14:textId="77777777" w:rsidR="003B18F4" w:rsidRPr="00263425" w:rsidRDefault="003B18F4" w:rsidP="003B18F4">
      <w:pPr>
        <w:ind w:left="0" w:right="28" w:firstLine="0"/>
        <w:contextualSpacing/>
        <w:rPr>
          <w:sz w:val="24"/>
          <w:szCs w:val="24"/>
        </w:rPr>
      </w:pPr>
    </w:p>
    <w:p w14:paraId="71CA0C5B" w14:textId="77777777" w:rsidR="006E55D8" w:rsidRPr="00263425" w:rsidRDefault="003F10F5" w:rsidP="00B2231C">
      <w:pPr>
        <w:spacing w:after="312"/>
        <w:ind w:left="0" w:right="28" w:firstLine="0"/>
        <w:contextualSpacing/>
        <w:rPr>
          <w:sz w:val="24"/>
          <w:szCs w:val="24"/>
        </w:rPr>
      </w:pPr>
      <w:r w:rsidRPr="00263425">
        <w:rPr>
          <w:sz w:val="24"/>
          <w:szCs w:val="24"/>
        </w:rPr>
        <w:tab/>
      </w:r>
      <w:r w:rsidR="00373236" w:rsidRPr="00263425">
        <w:rPr>
          <w:sz w:val="24"/>
          <w:szCs w:val="24"/>
        </w:rPr>
        <w:t xml:space="preserve">The Hebrew terminology, “gives,” is very similar to the English usage of the word “given” when one speaks of some sort of condition that is “fixed” or “taken as a fact,” as in:  “We meet at a </w:t>
      </w:r>
      <w:r w:rsidR="00373236" w:rsidRPr="00263425">
        <w:rPr>
          <w:i/>
          <w:sz w:val="24"/>
          <w:szCs w:val="24"/>
        </w:rPr>
        <w:t>given</w:t>
      </w:r>
      <w:r w:rsidR="00373236" w:rsidRPr="00263425">
        <w:rPr>
          <w:sz w:val="24"/>
          <w:szCs w:val="24"/>
        </w:rPr>
        <w:t xml:space="preserve"> time” or “ </w:t>
      </w:r>
      <w:r w:rsidR="00373236" w:rsidRPr="00263425">
        <w:rPr>
          <w:i/>
          <w:sz w:val="24"/>
          <w:szCs w:val="24"/>
        </w:rPr>
        <w:t>Given</w:t>
      </w:r>
      <w:r w:rsidR="00373236" w:rsidRPr="00263425">
        <w:rPr>
          <w:sz w:val="24"/>
          <w:szCs w:val="24"/>
        </w:rPr>
        <w:t xml:space="preserve"> the condition of the engine, it is a wonder it started.”  A “given” condition is one where there is no question with regard to its existence.  In the proverb at hand, the author of the condition is God Himself.  Thus, there is no escaping the connection between pride and contention; </w:t>
      </w:r>
      <w:r w:rsidR="00373236" w:rsidRPr="00263425">
        <w:rPr>
          <w:b/>
          <w:sz w:val="24"/>
          <w:szCs w:val="24"/>
        </w:rPr>
        <w:t>contention always has its roots somewhere in pride</w:t>
      </w:r>
      <w:r w:rsidR="00373236" w:rsidRPr="00263425">
        <w:rPr>
          <w:sz w:val="24"/>
          <w:szCs w:val="24"/>
        </w:rPr>
        <w:t>.</w:t>
      </w:r>
    </w:p>
    <w:p w14:paraId="6F48F6F1" w14:textId="77777777" w:rsidR="003F10F5" w:rsidRPr="00263425" w:rsidRDefault="003F10F5" w:rsidP="00B2231C">
      <w:pPr>
        <w:ind w:left="0" w:right="28" w:firstLine="0"/>
        <w:contextualSpacing/>
        <w:rPr>
          <w:sz w:val="24"/>
          <w:szCs w:val="24"/>
        </w:rPr>
      </w:pPr>
    </w:p>
    <w:p w14:paraId="5D366D5E" w14:textId="77777777" w:rsidR="006E55D8" w:rsidRPr="00263425" w:rsidRDefault="003F10F5" w:rsidP="00263425">
      <w:pPr>
        <w:ind w:left="0" w:right="28" w:firstLine="0"/>
        <w:contextualSpacing/>
        <w:rPr>
          <w:sz w:val="24"/>
          <w:szCs w:val="24"/>
        </w:rPr>
      </w:pPr>
      <w:r w:rsidRPr="00263425">
        <w:rPr>
          <w:sz w:val="24"/>
          <w:szCs w:val="24"/>
        </w:rPr>
        <w:lastRenderedPageBreak/>
        <w:tab/>
      </w:r>
      <w:r w:rsidR="00373236" w:rsidRPr="00263425">
        <w:rPr>
          <w:sz w:val="24"/>
          <w:szCs w:val="24"/>
        </w:rPr>
        <w:t>In this verse, the Hebrew word translated “pride” (</w:t>
      </w:r>
      <w:r w:rsidR="00373236" w:rsidRPr="00263425">
        <w:rPr>
          <w:rFonts w:ascii="Bwhebb" w:eastAsia="Bwhebb" w:hAnsi="Bwhebb" w:cs="Bwhebb"/>
          <w:sz w:val="28"/>
          <w:szCs w:val="28"/>
        </w:rPr>
        <w:t>!wOdz</w:t>
      </w:r>
      <w:r w:rsidR="00373236" w:rsidRPr="00263425">
        <w:rPr>
          <w:rFonts w:ascii="Bwhebb" w:eastAsia="Bwhebb" w:hAnsi="Bwhebb" w:cs="Bwhebb"/>
          <w:sz w:val="24"/>
          <w:szCs w:val="24"/>
        </w:rPr>
        <w:t>|</w:t>
      </w:r>
      <w:r w:rsidR="00373236" w:rsidRPr="00263425">
        <w:rPr>
          <w:sz w:val="24"/>
          <w:szCs w:val="24"/>
        </w:rPr>
        <w:t xml:space="preserve">, </w:t>
      </w:r>
      <w:r w:rsidR="00373236" w:rsidRPr="00263425">
        <w:rPr>
          <w:i/>
          <w:sz w:val="24"/>
          <w:szCs w:val="24"/>
        </w:rPr>
        <w:t>zadon</w:t>
      </w:r>
      <w:r w:rsidR="00373236" w:rsidRPr="00263425">
        <w:rPr>
          <w:sz w:val="24"/>
          <w:szCs w:val="24"/>
        </w:rPr>
        <w:t xml:space="preserve">) is related to the verb </w:t>
      </w:r>
      <w:r w:rsidR="00373236" w:rsidRPr="00263425">
        <w:rPr>
          <w:i/>
          <w:sz w:val="24"/>
          <w:szCs w:val="24"/>
        </w:rPr>
        <w:t xml:space="preserve">ziyd </w:t>
      </w:r>
      <w:r w:rsidR="00373236" w:rsidRPr="00263425">
        <w:rPr>
          <w:sz w:val="24"/>
          <w:szCs w:val="24"/>
        </w:rPr>
        <w:t>(</w:t>
      </w:r>
      <w:r w:rsidR="00373236" w:rsidRPr="00263425">
        <w:rPr>
          <w:rFonts w:ascii="Bwhebb" w:eastAsia="Bwhebb" w:hAnsi="Bwhebb" w:cs="Bwhebb"/>
          <w:sz w:val="28"/>
          <w:szCs w:val="28"/>
        </w:rPr>
        <w:t>dyz</w:t>
      </w:r>
      <w:r w:rsidR="00373236" w:rsidRPr="00263425">
        <w:rPr>
          <w:rFonts w:ascii="Bwhebb" w:eastAsia="Bwhebb" w:hAnsi="Bwhebb" w:cs="Bwhebb"/>
          <w:sz w:val="24"/>
          <w:szCs w:val="24"/>
        </w:rPr>
        <w:t>I</w:t>
      </w:r>
      <w:r w:rsidR="00373236" w:rsidRPr="00263425">
        <w:rPr>
          <w:sz w:val="24"/>
          <w:szCs w:val="24"/>
        </w:rPr>
        <w:t xml:space="preserve">; </w:t>
      </w:r>
      <w:r w:rsidR="00373236" w:rsidRPr="00263425">
        <w:rPr>
          <w:i/>
          <w:sz w:val="24"/>
          <w:szCs w:val="24"/>
        </w:rPr>
        <w:t>zud</w:t>
      </w:r>
      <w:r w:rsidR="00373236" w:rsidRPr="00263425">
        <w:rPr>
          <w:sz w:val="24"/>
          <w:szCs w:val="24"/>
        </w:rPr>
        <w:t xml:space="preserve"> (</w:t>
      </w:r>
      <w:r w:rsidR="00373236" w:rsidRPr="00263425">
        <w:rPr>
          <w:rFonts w:ascii="Bwhebb" w:eastAsia="Bwhebb" w:hAnsi="Bwhebb" w:cs="Bwhebb"/>
          <w:sz w:val="28"/>
          <w:szCs w:val="28"/>
        </w:rPr>
        <w:t>dWz</w:t>
      </w:r>
      <w:r w:rsidR="00373236" w:rsidRPr="00263425">
        <w:rPr>
          <w:sz w:val="24"/>
          <w:szCs w:val="24"/>
        </w:rPr>
        <w:t>)), which means “to boil up, to seethe” in the physical realm, and when applied to the moral realm, it carries the associated meaning, “</w:t>
      </w:r>
      <w:r w:rsidR="00373236" w:rsidRPr="00263425">
        <w:rPr>
          <w:b/>
          <w:sz w:val="24"/>
          <w:szCs w:val="24"/>
        </w:rPr>
        <w:t>to act proudly, presumptuously, rebelliously</w:t>
      </w:r>
      <w:r w:rsidR="00373236" w:rsidRPr="00263425">
        <w:rPr>
          <w:sz w:val="24"/>
          <w:szCs w:val="24"/>
        </w:rPr>
        <w:t>.”  Accordingly, the word “pride” in this text involves “</w:t>
      </w:r>
      <w:r w:rsidR="00373236" w:rsidRPr="00263425">
        <w:rPr>
          <w:b/>
          <w:sz w:val="24"/>
          <w:szCs w:val="24"/>
        </w:rPr>
        <w:t>presumption, insolence, over-confidence</w:t>
      </w:r>
      <w:r w:rsidR="00373236" w:rsidRPr="00263425">
        <w:rPr>
          <w:sz w:val="24"/>
          <w:szCs w:val="24"/>
        </w:rPr>
        <w:t xml:space="preserve">,” all three of which are </w:t>
      </w:r>
      <w:r w:rsidR="00373236" w:rsidRPr="00263425">
        <w:rPr>
          <w:b/>
          <w:sz w:val="24"/>
          <w:szCs w:val="24"/>
        </w:rPr>
        <w:t>rooted in an improper view of oneself</w:t>
      </w:r>
      <w:r w:rsidR="00373236" w:rsidRPr="00263425">
        <w:rPr>
          <w:sz w:val="24"/>
          <w:szCs w:val="24"/>
        </w:rPr>
        <w:t>.  Though no one “should think more highly of himself” than he actually is in the sight of God,</w:t>
      </w:r>
      <w:r w:rsidR="0012075B" w:rsidRPr="00263425">
        <w:rPr>
          <w:rStyle w:val="FootnoteReference"/>
          <w:sz w:val="24"/>
          <w:szCs w:val="24"/>
        </w:rPr>
        <w:footnoteReference w:id="2"/>
      </w:r>
      <w:r w:rsidR="00373236" w:rsidRPr="00263425">
        <w:rPr>
          <w:sz w:val="24"/>
          <w:szCs w:val="24"/>
        </w:rPr>
        <w:t xml:space="preserve"> humans almost incessantly do exactly that.  The focus on one’s own desire began with the first sin in the Garden, where both Adam and Eve usurped an authority not delegated to them and chose their own desire over the design of the Creator.  </w:t>
      </w:r>
    </w:p>
    <w:p w14:paraId="0C0E85B2" w14:textId="77777777" w:rsidR="00EF7A54" w:rsidRPr="00263425" w:rsidRDefault="00EF7A54" w:rsidP="00B2231C">
      <w:pPr>
        <w:ind w:left="0" w:right="28" w:firstLine="0"/>
        <w:contextualSpacing/>
        <w:rPr>
          <w:sz w:val="24"/>
          <w:szCs w:val="24"/>
        </w:rPr>
      </w:pPr>
    </w:p>
    <w:p w14:paraId="242BA946" w14:textId="77777777" w:rsidR="006E55D8" w:rsidRPr="00263425" w:rsidRDefault="00EF7A54" w:rsidP="00B2231C">
      <w:pPr>
        <w:ind w:left="0" w:right="28" w:firstLine="0"/>
        <w:contextualSpacing/>
        <w:rPr>
          <w:sz w:val="24"/>
          <w:szCs w:val="24"/>
        </w:rPr>
      </w:pPr>
      <w:r w:rsidRPr="00263425">
        <w:rPr>
          <w:sz w:val="24"/>
          <w:szCs w:val="24"/>
        </w:rPr>
        <w:tab/>
      </w:r>
      <w:r w:rsidR="00373236" w:rsidRPr="00263425">
        <w:rPr>
          <w:sz w:val="24"/>
          <w:szCs w:val="24"/>
        </w:rPr>
        <w:t xml:space="preserve">This same practice continues essentially unabated to the present day.  Men and women, whether single or married, even those who are believers, consistently reject the design of God and place undue focus on their individual desires, their own likes and dislikes, their personal feelings, as the normal course of life.  Those who seek to escape from this pattern of selfishness find that </w:t>
      </w:r>
      <w:r w:rsidR="00373236" w:rsidRPr="00263425">
        <w:rPr>
          <w:b/>
          <w:sz w:val="24"/>
          <w:szCs w:val="24"/>
        </w:rPr>
        <w:t>they must be attentive every conscious moment</w:t>
      </w:r>
      <w:r w:rsidR="00373236" w:rsidRPr="00263425">
        <w:rPr>
          <w:sz w:val="24"/>
          <w:szCs w:val="24"/>
        </w:rPr>
        <w:t xml:space="preserve"> or they “just naturally” practice it, as though it just “boils up” of its own accord, taking control of their thoughts and actions before they even realize it.</w:t>
      </w:r>
    </w:p>
    <w:p w14:paraId="3A09B154" w14:textId="77777777" w:rsidR="00EF7A54" w:rsidRPr="00263425" w:rsidRDefault="00EF7A54" w:rsidP="00B2231C">
      <w:pPr>
        <w:ind w:left="0" w:right="28" w:firstLine="0"/>
        <w:contextualSpacing/>
        <w:rPr>
          <w:sz w:val="24"/>
          <w:szCs w:val="24"/>
        </w:rPr>
      </w:pPr>
    </w:p>
    <w:p w14:paraId="20E4C79F" w14:textId="2594B9CB" w:rsidR="006E55D8" w:rsidRPr="00263425" w:rsidRDefault="00EF7A54" w:rsidP="00E65306">
      <w:pPr>
        <w:ind w:left="0" w:right="28" w:firstLine="0"/>
        <w:contextualSpacing/>
        <w:rPr>
          <w:b/>
          <w:sz w:val="24"/>
          <w:szCs w:val="24"/>
        </w:rPr>
      </w:pPr>
      <w:r w:rsidRPr="00263425">
        <w:rPr>
          <w:b/>
          <w:sz w:val="24"/>
          <w:szCs w:val="24"/>
        </w:rPr>
        <w:tab/>
      </w:r>
      <w:r w:rsidR="00373236" w:rsidRPr="00263425">
        <w:rPr>
          <w:b/>
          <w:sz w:val="24"/>
          <w:szCs w:val="24"/>
        </w:rPr>
        <w:t>This then is the very essence of pride:  man the created being acts as though he individually is the most important being in existence.</w:t>
      </w:r>
      <w:r w:rsidR="00373236" w:rsidRPr="00263425">
        <w:rPr>
          <w:sz w:val="24"/>
          <w:szCs w:val="24"/>
        </w:rPr>
        <w:t xml:space="preserve">  God, however, has so designed His creation that it irrevocably demonstrates the need to avoid any semblance of pride.  Whenever any human practices pride in any way, it brings about some sort of interpersonal contention.  When the scenario is the husband-wife relationship, marital problems inevitably arise. Indeed, the reverse of the statement is true as well.  Whenever contention develops, pride is somewhere in the wings fueling the fire. </w:t>
      </w:r>
      <w:r w:rsidR="00373236" w:rsidRPr="00263425">
        <w:rPr>
          <w:b/>
          <w:sz w:val="24"/>
          <w:szCs w:val="24"/>
        </w:rPr>
        <w:t>Contention, thus, is the God-designed signal that someone’s pride</w:t>
      </w:r>
      <w:r w:rsidR="00E65306">
        <w:rPr>
          <w:b/>
          <w:sz w:val="24"/>
          <w:szCs w:val="24"/>
        </w:rPr>
        <w:t xml:space="preserve">, someone's presumptive attitude, </w:t>
      </w:r>
      <w:r w:rsidR="00373236" w:rsidRPr="00263425">
        <w:rPr>
          <w:b/>
          <w:sz w:val="24"/>
          <w:szCs w:val="24"/>
        </w:rPr>
        <w:t>is in action.</w:t>
      </w:r>
      <w:r w:rsidR="00E65306">
        <w:rPr>
          <w:b/>
          <w:sz w:val="24"/>
          <w:szCs w:val="24"/>
        </w:rPr>
        <w:t xml:space="preserve">  Someone is presuming himself, or herself as the case may be, to be sufficient, not needing the "counsel" of anyone outside himself.</w:t>
      </w:r>
    </w:p>
    <w:p w14:paraId="03CAEC04" w14:textId="77777777" w:rsidR="00EF7A54" w:rsidRPr="00263425" w:rsidRDefault="00EF7A54" w:rsidP="00B2231C">
      <w:pPr>
        <w:ind w:left="0" w:right="28" w:firstLine="0"/>
        <w:contextualSpacing/>
        <w:rPr>
          <w:sz w:val="24"/>
          <w:szCs w:val="24"/>
        </w:rPr>
      </w:pPr>
    </w:p>
    <w:p w14:paraId="1ACD1359" w14:textId="77777777" w:rsidR="006E55D8" w:rsidRPr="00263425" w:rsidRDefault="00B2231C" w:rsidP="00B2231C">
      <w:pPr>
        <w:spacing w:after="0" w:line="259" w:lineRule="auto"/>
        <w:ind w:left="0" w:right="51" w:firstLine="0"/>
        <w:contextualSpacing/>
        <w:rPr>
          <w:sz w:val="24"/>
          <w:szCs w:val="24"/>
        </w:rPr>
      </w:pPr>
      <w:r w:rsidRPr="00263425">
        <w:rPr>
          <w:sz w:val="24"/>
          <w:szCs w:val="24"/>
        </w:rPr>
        <w:tab/>
      </w:r>
      <w:r w:rsidR="00373236" w:rsidRPr="00263425">
        <w:rPr>
          <w:sz w:val="24"/>
          <w:szCs w:val="24"/>
        </w:rPr>
        <w:t>For a marriage or a home or a family to be what God designed it to be, pride must be eradicated from the practice</w:t>
      </w:r>
      <w:r w:rsidRPr="00263425">
        <w:rPr>
          <w:sz w:val="24"/>
          <w:szCs w:val="24"/>
        </w:rPr>
        <w:t xml:space="preserve"> </w:t>
      </w:r>
      <w:r w:rsidR="00373236" w:rsidRPr="00263425">
        <w:rPr>
          <w:sz w:val="24"/>
          <w:szCs w:val="24"/>
        </w:rPr>
        <w:t xml:space="preserve">of every member of the home.  Each person must examine his or her own life for evidences of pride and its related attitudes, but therein lies a problem.  </w:t>
      </w:r>
      <w:r w:rsidR="00373236" w:rsidRPr="00263425">
        <w:rPr>
          <w:b/>
          <w:sz w:val="24"/>
          <w:szCs w:val="24"/>
        </w:rPr>
        <w:t>Each person looks at himself from a biased perspective</w:t>
      </w:r>
      <w:r w:rsidR="00373236" w:rsidRPr="00263425">
        <w:rPr>
          <w:sz w:val="24"/>
          <w:szCs w:val="24"/>
        </w:rPr>
        <w:t xml:space="preserve">, that is, </w:t>
      </w:r>
      <w:r w:rsidR="00373236" w:rsidRPr="00263425">
        <w:rPr>
          <w:b/>
          <w:sz w:val="24"/>
          <w:szCs w:val="24"/>
        </w:rPr>
        <w:t>because self is evaluating itself</w:t>
      </w:r>
      <w:r w:rsidR="00373236" w:rsidRPr="00263425">
        <w:rPr>
          <w:sz w:val="24"/>
          <w:szCs w:val="24"/>
        </w:rPr>
        <w:t xml:space="preserve">, it typically sees itself in a more favorable light than is perhaps correct, that is, </w:t>
      </w:r>
      <w:r w:rsidR="00373236" w:rsidRPr="00263425">
        <w:rPr>
          <w:b/>
          <w:sz w:val="24"/>
          <w:szCs w:val="24"/>
        </w:rPr>
        <w:t>it typically looks at itself pridefully</w:t>
      </w:r>
      <w:r w:rsidR="00373236" w:rsidRPr="00263425">
        <w:rPr>
          <w:sz w:val="24"/>
          <w:szCs w:val="24"/>
        </w:rPr>
        <w:t>.  This follows from Paul’s words that “no man ever yet hated his own flesh</w:t>
      </w:r>
      <w:r w:rsidR="0012075B" w:rsidRPr="00263425">
        <w:rPr>
          <w:sz w:val="24"/>
          <w:szCs w:val="24"/>
        </w:rPr>
        <w:t>.</w:t>
      </w:r>
      <w:r w:rsidR="00373236" w:rsidRPr="00263425">
        <w:rPr>
          <w:sz w:val="24"/>
          <w:szCs w:val="24"/>
        </w:rPr>
        <w:t>”</w:t>
      </w:r>
      <w:r w:rsidR="0012075B" w:rsidRPr="00263425">
        <w:rPr>
          <w:rStyle w:val="FootnoteReference"/>
          <w:sz w:val="24"/>
          <w:szCs w:val="24"/>
        </w:rPr>
        <w:footnoteReference w:id="3"/>
      </w:r>
      <w:r w:rsidR="00373236" w:rsidRPr="00263425">
        <w:rPr>
          <w:sz w:val="24"/>
          <w:szCs w:val="24"/>
        </w:rPr>
        <w:t xml:space="preserve">  Self subjectively skews its view of itself so that it looks better in its own eyes than it may look in the view of others. Areas of weakness, inadequacy, rebellion, and the like are “justified” or simply overlooked by the individual, though they may be obvious and of great significance to others.  These areas of a person’s life which self inaccurately evaluates, because of its own personal prejudice toward itself, are called “</w:t>
      </w:r>
      <w:r w:rsidR="00373236" w:rsidRPr="00263425">
        <w:rPr>
          <w:b/>
          <w:sz w:val="24"/>
          <w:szCs w:val="24"/>
        </w:rPr>
        <w:t>blind spots</w:t>
      </w:r>
      <w:r w:rsidR="00373236" w:rsidRPr="00263425">
        <w:rPr>
          <w:sz w:val="24"/>
          <w:szCs w:val="24"/>
        </w:rPr>
        <w:t xml:space="preserve">.”  They are called this, because </w:t>
      </w:r>
      <w:r w:rsidR="00373236" w:rsidRPr="00263425">
        <w:rPr>
          <w:b/>
          <w:sz w:val="24"/>
          <w:szCs w:val="24"/>
        </w:rPr>
        <w:t>the individual who possesses them is usually blind to their existence</w:t>
      </w:r>
      <w:r w:rsidR="00373236" w:rsidRPr="00263425">
        <w:rPr>
          <w:sz w:val="24"/>
          <w:szCs w:val="24"/>
        </w:rPr>
        <w:t>.</w:t>
      </w:r>
    </w:p>
    <w:p w14:paraId="486BF228" w14:textId="77777777" w:rsidR="00EF7A54" w:rsidRPr="00263425" w:rsidRDefault="00EF7A54" w:rsidP="00B2231C">
      <w:pPr>
        <w:ind w:left="0" w:right="28" w:firstLine="0"/>
        <w:contextualSpacing/>
        <w:rPr>
          <w:sz w:val="24"/>
          <w:szCs w:val="24"/>
        </w:rPr>
      </w:pPr>
    </w:p>
    <w:p w14:paraId="7035C48A" w14:textId="77777777" w:rsidR="006E55D8" w:rsidRPr="00263425" w:rsidRDefault="00EF7A54" w:rsidP="00B2231C">
      <w:pPr>
        <w:ind w:left="0" w:right="28" w:firstLine="0"/>
        <w:contextualSpacing/>
        <w:rPr>
          <w:sz w:val="24"/>
          <w:szCs w:val="24"/>
        </w:rPr>
      </w:pPr>
      <w:r w:rsidRPr="00263425">
        <w:rPr>
          <w:sz w:val="24"/>
          <w:szCs w:val="24"/>
        </w:rPr>
        <w:tab/>
      </w:r>
      <w:r w:rsidR="00373236" w:rsidRPr="00263425">
        <w:rPr>
          <w:sz w:val="24"/>
          <w:szCs w:val="24"/>
        </w:rPr>
        <w:t>Such blindness may result from one of several reasons.  It may be the result of ignorance.  It may be the result of a refusal to accept revealed truth.  While some may truly not know their areas of pride, the actual case is far more likely that the individual has in some way learned of his error, but has refused to take the “face-losing” actions necessary to correct the problems.  This latter condition prevails because correction almost invariably involves acknowledging previous error, which may have been held as truth for much of that person's life, and changing the very thought foundations of every personal activity.  To this person, his pride and “image” are more important than the thoughts and desires of God or anyone else.  He would rather selfishly suppress in his own mind the knowledge of his error, reject the cure, and live with the contention that is sure to come.  When a married person brings such an attitude into the marriage, the marital union is in grave danger.</w:t>
      </w:r>
    </w:p>
    <w:p w14:paraId="59C1E46F" w14:textId="77777777" w:rsidR="00EF7A54" w:rsidRPr="00263425" w:rsidRDefault="00EF7A54" w:rsidP="00B2231C">
      <w:pPr>
        <w:ind w:left="0" w:right="28" w:firstLine="0"/>
        <w:contextualSpacing/>
        <w:rPr>
          <w:sz w:val="24"/>
          <w:szCs w:val="24"/>
        </w:rPr>
      </w:pPr>
    </w:p>
    <w:p w14:paraId="7E654B5D" w14:textId="77777777" w:rsidR="006E55D8" w:rsidRPr="00263425" w:rsidRDefault="00EF7A54" w:rsidP="00B2231C">
      <w:pPr>
        <w:ind w:left="0" w:right="28" w:firstLine="0"/>
        <w:contextualSpacing/>
        <w:rPr>
          <w:sz w:val="24"/>
          <w:szCs w:val="24"/>
        </w:rPr>
      </w:pPr>
      <w:r w:rsidRPr="00263425">
        <w:rPr>
          <w:sz w:val="24"/>
          <w:szCs w:val="24"/>
        </w:rPr>
        <w:tab/>
      </w:r>
      <w:r w:rsidR="00373236" w:rsidRPr="00263425">
        <w:rPr>
          <w:sz w:val="24"/>
          <w:szCs w:val="24"/>
        </w:rPr>
        <w:t>An effective method for learning of blind spots, and for eliminating them from life, is to submit one’s life to the scrutiny of those outside of self, that is, to go to others and genuinely, humbly seek their help in identifying the prideful inconsistencies they have noticed.  They must be allowed the freedom to address any area of life without fear of any kind of retaliation or diminishing of the interpersonal relationship.  Then, the person who desires to be free of a blind spot must make himself accountable to the individual who identifies that inconsistency (as appropriate to the relationship) by allowing that same person to evaluate progress in the matter.  The effects can be very humbling, but of great profit as well, and when the process is properly applied in the most important of all human relationships, that is, the marital union, the effects on the marriage can be glorious.</w:t>
      </w:r>
    </w:p>
    <w:p w14:paraId="0F093536" w14:textId="77777777" w:rsidR="00EF7A54" w:rsidRPr="00263425" w:rsidRDefault="00EF7A54" w:rsidP="00B2231C">
      <w:pPr>
        <w:ind w:left="0" w:right="28" w:firstLine="0"/>
        <w:contextualSpacing/>
        <w:rPr>
          <w:sz w:val="24"/>
          <w:szCs w:val="24"/>
        </w:rPr>
      </w:pPr>
    </w:p>
    <w:p w14:paraId="6F4B06FF" w14:textId="77777777" w:rsidR="006E55D8" w:rsidRPr="00263425" w:rsidRDefault="00EF7A54" w:rsidP="00B2231C">
      <w:pPr>
        <w:ind w:left="0" w:right="28" w:firstLine="0"/>
        <w:contextualSpacing/>
        <w:rPr>
          <w:sz w:val="24"/>
          <w:szCs w:val="24"/>
        </w:rPr>
      </w:pPr>
      <w:r w:rsidRPr="00263425">
        <w:rPr>
          <w:sz w:val="24"/>
          <w:szCs w:val="24"/>
        </w:rPr>
        <w:tab/>
      </w:r>
      <w:r w:rsidR="00373236" w:rsidRPr="00263425">
        <w:rPr>
          <w:sz w:val="24"/>
          <w:szCs w:val="24"/>
        </w:rPr>
        <w:t>Solomon, the author of this proverb, set the second line in a contrasting parallel relationship to the first line.  This means that the teachings of the two lines are basically synonymous, that is, saying the same thing, but using words of contrast to clarify the application.  While the verbal ideas are essentially the same, the other parallel terms are clearly in contrast to one another.  “Contention” and “wisdom” are at opposite ends of God’s design for interpersonal relations.  The Apostle James left no question when he wrote</w:t>
      </w:r>
      <w:r w:rsidR="0012075B" w:rsidRPr="00263425">
        <w:rPr>
          <w:sz w:val="24"/>
          <w:szCs w:val="24"/>
        </w:rPr>
        <w:t>:</w:t>
      </w:r>
      <w:r w:rsidR="004B65D6" w:rsidRPr="00263425">
        <w:rPr>
          <w:rStyle w:val="FootnoteReference"/>
          <w:sz w:val="24"/>
          <w:szCs w:val="24"/>
        </w:rPr>
        <w:footnoteReference w:id="4"/>
      </w:r>
    </w:p>
    <w:p w14:paraId="2C584F30" w14:textId="77777777" w:rsidR="00EF7A54" w:rsidRPr="00263425" w:rsidRDefault="00EF7A54" w:rsidP="00B2231C">
      <w:pPr>
        <w:ind w:left="0" w:right="28" w:firstLine="0"/>
        <w:contextualSpacing/>
        <w:rPr>
          <w:sz w:val="24"/>
          <w:szCs w:val="24"/>
        </w:rPr>
      </w:pPr>
    </w:p>
    <w:p w14:paraId="52E2A34D" w14:textId="5BC065DF" w:rsidR="00DB4DD6" w:rsidRPr="00263425" w:rsidRDefault="00EF7A54" w:rsidP="00153654">
      <w:pPr>
        <w:ind w:left="0" w:right="28" w:firstLine="0"/>
        <w:contextualSpacing/>
        <w:rPr>
          <w:sz w:val="24"/>
          <w:szCs w:val="24"/>
        </w:rPr>
      </w:pPr>
      <w:r w:rsidRPr="00263425">
        <w:rPr>
          <w:sz w:val="24"/>
          <w:szCs w:val="24"/>
        </w:rPr>
        <w:tab/>
      </w:r>
      <w:r w:rsidR="00373236" w:rsidRPr="00263425">
        <w:rPr>
          <w:sz w:val="24"/>
          <w:szCs w:val="24"/>
        </w:rPr>
        <w:t xml:space="preserve">“But </w:t>
      </w:r>
      <w:r w:rsidR="00373236" w:rsidRPr="00263425">
        <w:rPr>
          <w:b/>
          <w:sz w:val="24"/>
          <w:szCs w:val="24"/>
        </w:rPr>
        <w:t>the wisdom that is from above is</w:t>
      </w:r>
      <w:r w:rsidR="00373236" w:rsidRPr="00263425">
        <w:rPr>
          <w:sz w:val="24"/>
          <w:szCs w:val="24"/>
        </w:rPr>
        <w:t xml:space="preserve"> </w:t>
      </w:r>
      <w:r w:rsidR="004B65D6" w:rsidRPr="00263425">
        <w:rPr>
          <w:sz w:val="24"/>
          <w:szCs w:val="24"/>
        </w:rPr>
        <w:tab/>
      </w:r>
      <w:r w:rsidR="00373236" w:rsidRPr="00263425">
        <w:rPr>
          <w:sz w:val="24"/>
          <w:szCs w:val="24"/>
        </w:rPr>
        <w:t xml:space="preserve">first </w:t>
      </w:r>
      <w:r w:rsidR="004B65D6" w:rsidRPr="00263425">
        <w:rPr>
          <w:sz w:val="24"/>
          <w:szCs w:val="24"/>
        </w:rPr>
        <w:tab/>
      </w:r>
      <w:r w:rsidR="00373236" w:rsidRPr="00263425">
        <w:rPr>
          <w:sz w:val="24"/>
          <w:szCs w:val="24"/>
        </w:rPr>
        <w:t xml:space="preserve">pure, </w:t>
      </w:r>
      <w:r w:rsidR="004B65D6" w:rsidRPr="00263425">
        <w:rPr>
          <w:sz w:val="24"/>
          <w:szCs w:val="24"/>
        </w:rPr>
        <w:tab/>
      </w:r>
      <w:r w:rsidR="00153654" w:rsidRPr="00263425">
        <w:rPr>
          <w:sz w:val="24"/>
          <w:szCs w:val="24"/>
        </w:rPr>
        <w:tab/>
      </w:r>
      <w:r w:rsidR="00373236" w:rsidRPr="00263425">
        <w:rPr>
          <w:sz w:val="24"/>
          <w:szCs w:val="24"/>
        </w:rPr>
        <w:t xml:space="preserve">then </w:t>
      </w:r>
      <w:r w:rsidR="00DB4DD6" w:rsidRPr="00263425">
        <w:rPr>
          <w:sz w:val="24"/>
          <w:szCs w:val="24"/>
        </w:rPr>
        <w:tab/>
      </w:r>
      <w:r w:rsidR="00373236" w:rsidRPr="00263425">
        <w:rPr>
          <w:b/>
          <w:sz w:val="24"/>
          <w:szCs w:val="24"/>
        </w:rPr>
        <w:t>peaceable</w:t>
      </w:r>
      <w:r w:rsidR="00373236" w:rsidRPr="00263425">
        <w:rPr>
          <w:sz w:val="24"/>
          <w:szCs w:val="24"/>
        </w:rPr>
        <w:t xml:space="preserve">, </w:t>
      </w:r>
    </w:p>
    <w:p w14:paraId="5B9FAA05" w14:textId="3375EB13" w:rsidR="00DB4DD6" w:rsidRPr="00263425" w:rsidRDefault="00DB4DD6" w:rsidP="00DB4DD6">
      <w:pPr>
        <w:ind w:left="0" w:right="28" w:firstLine="0"/>
        <w:contextualSpacing/>
        <w:rPr>
          <w:sz w:val="24"/>
          <w:szCs w:val="24"/>
        </w:rPr>
      </w:pPr>
      <w:r w:rsidRPr="00263425">
        <w:rPr>
          <w:sz w:val="24"/>
          <w:szCs w:val="24"/>
        </w:rPr>
        <w:tab/>
      </w:r>
      <w:r w:rsidRPr="00263425">
        <w:rPr>
          <w:sz w:val="24"/>
          <w:szCs w:val="24"/>
        </w:rPr>
        <w:tab/>
      </w:r>
      <w:r w:rsidRPr="00263425">
        <w:rPr>
          <w:sz w:val="24"/>
          <w:szCs w:val="24"/>
        </w:rPr>
        <w:tab/>
      </w:r>
      <w:r w:rsidRPr="00263425">
        <w:rPr>
          <w:sz w:val="24"/>
          <w:szCs w:val="24"/>
        </w:rPr>
        <w:tab/>
      </w:r>
      <w:r w:rsidRPr="00263425">
        <w:rPr>
          <w:sz w:val="24"/>
          <w:szCs w:val="24"/>
        </w:rPr>
        <w:tab/>
      </w:r>
      <w:r w:rsidRPr="00263425">
        <w:rPr>
          <w:sz w:val="24"/>
          <w:szCs w:val="24"/>
        </w:rPr>
        <w:tab/>
      </w:r>
      <w:r w:rsidRPr="00263425">
        <w:rPr>
          <w:sz w:val="24"/>
          <w:szCs w:val="24"/>
        </w:rPr>
        <w:tab/>
      </w:r>
      <w:r w:rsidRPr="00263425">
        <w:rPr>
          <w:sz w:val="24"/>
          <w:szCs w:val="24"/>
        </w:rPr>
        <w:tab/>
      </w:r>
      <w:r w:rsidRPr="00263425">
        <w:rPr>
          <w:sz w:val="24"/>
          <w:szCs w:val="24"/>
        </w:rPr>
        <w:tab/>
      </w:r>
      <w:r w:rsidRPr="00263425">
        <w:rPr>
          <w:sz w:val="24"/>
          <w:szCs w:val="24"/>
        </w:rPr>
        <w:tab/>
      </w:r>
      <w:r w:rsidRPr="00263425">
        <w:rPr>
          <w:sz w:val="24"/>
          <w:szCs w:val="24"/>
        </w:rPr>
        <w:tab/>
      </w:r>
      <w:r w:rsidR="00B2231C" w:rsidRPr="00263425">
        <w:rPr>
          <w:sz w:val="24"/>
          <w:szCs w:val="24"/>
        </w:rPr>
        <w:tab/>
      </w:r>
      <w:r w:rsidR="00B07768">
        <w:rPr>
          <w:sz w:val="24"/>
          <w:szCs w:val="24"/>
        </w:rPr>
        <w:tab/>
      </w:r>
      <w:r w:rsidR="00153654" w:rsidRPr="00263425">
        <w:rPr>
          <w:sz w:val="24"/>
          <w:szCs w:val="24"/>
        </w:rPr>
        <w:tab/>
      </w:r>
      <w:r w:rsidR="00373236" w:rsidRPr="00263425">
        <w:rPr>
          <w:sz w:val="24"/>
          <w:szCs w:val="24"/>
        </w:rPr>
        <w:t xml:space="preserve">gentle, </w:t>
      </w:r>
      <w:r w:rsidRPr="00263425">
        <w:rPr>
          <w:sz w:val="24"/>
          <w:szCs w:val="24"/>
        </w:rPr>
        <w:tab/>
      </w:r>
      <w:r w:rsidRPr="00263425">
        <w:rPr>
          <w:sz w:val="24"/>
          <w:szCs w:val="24"/>
        </w:rPr>
        <w:tab/>
      </w:r>
      <w:r w:rsidR="00373236" w:rsidRPr="00263425">
        <w:rPr>
          <w:i/>
          <w:sz w:val="24"/>
          <w:szCs w:val="24"/>
        </w:rPr>
        <w:t xml:space="preserve">and </w:t>
      </w:r>
      <w:r w:rsidR="004B65D6" w:rsidRPr="00263425">
        <w:rPr>
          <w:iCs/>
          <w:sz w:val="24"/>
          <w:szCs w:val="24"/>
        </w:rPr>
        <w:tab/>
      </w:r>
      <w:r w:rsidR="00373236" w:rsidRPr="00263425">
        <w:rPr>
          <w:sz w:val="24"/>
          <w:szCs w:val="24"/>
        </w:rPr>
        <w:t xml:space="preserve">easy to be intreated, </w:t>
      </w:r>
    </w:p>
    <w:p w14:paraId="174A74FC" w14:textId="4DC81676" w:rsidR="004B65D6" w:rsidRPr="00263425" w:rsidRDefault="00DB4DD6" w:rsidP="00DB4DD6">
      <w:pPr>
        <w:ind w:left="0" w:right="28" w:firstLine="0"/>
        <w:contextualSpacing/>
        <w:rPr>
          <w:sz w:val="24"/>
          <w:szCs w:val="24"/>
        </w:rPr>
      </w:pPr>
      <w:r w:rsidRPr="00263425">
        <w:rPr>
          <w:sz w:val="24"/>
          <w:szCs w:val="24"/>
        </w:rPr>
        <w:tab/>
      </w:r>
      <w:r w:rsidR="00B07768">
        <w:rPr>
          <w:sz w:val="24"/>
          <w:szCs w:val="24"/>
        </w:rPr>
        <w:tab/>
      </w:r>
      <w:r w:rsidRPr="00263425">
        <w:rPr>
          <w:sz w:val="24"/>
          <w:szCs w:val="24"/>
        </w:rPr>
        <w:tab/>
      </w:r>
      <w:r w:rsidRPr="00263425">
        <w:rPr>
          <w:sz w:val="24"/>
          <w:szCs w:val="24"/>
        </w:rPr>
        <w:tab/>
      </w:r>
      <w:r w:rsidRPr="00263425">
        <w:rPr>
          <w:sz w:val="24"/>
          <w:szCs w:val="24"/>
        </w:rPr>
        <w:tab/>
      </w:r>
      <w:r w:rsidRPr="00263425">
        <w:rPr>
          <w:sz w:val="24"/>
          <w:szCs w:val="24"/>
        </w:rPr>
        <w:tab/>
      </w:r>
      <w:r w:rsidRPr="00263425">
        <w:rPr>
          <w:sz w:val="24"/>
          <w:szCs w:val="24"/>
        </w:rPr>
        <w:tab/>
      </w:r>
      <w:r w:rsidRPr="00263425">
        <w:rPr>
          <w:sz w:val="24"/>
          <w:szCs w:val="24"/>
        </w:rPr>
        <w:tab/>
      </w:r>
      <w:r w:rsidRPr="00263425">
        <w:rPr>
          <w:sz w:val="24"/>
          <w:szCs w:val="24"/>
        </w:rPr>
        <w:tab/>
      </w:r>
      <w:r w:rsidRPr="00263425">
        <w:rPr>
          <w:sz w:val="24"/>
          <w:szCs w:val="24"/>
        </w:rPr>
        <w:tab/>
      </w:r>
      <w:r w:rsidRPr="00263425">
        <w:rPr>
          <w:sz w:val="24"/>
          <w:szCs w:val="24"/>
        </w:rPr>
        <w:tab/>
      </w:r>
      <w:r w:rsidRPr="00263425">
        <w:rPr>
          <w:sz w:val="24"/>
          <w:szCs w:val="24"/>
        </w:rPr>
        <w:tab/>
      </w:r>
      <w:r w:rsidRPr="00263425">
        <w:rPr>
          <w:sz w:val="24"/>
          <w:szCs w:val="24"/>
        </w:rPr>
        <w:tab/>
      </w:r>
      <w:r w:rsidR="00153654" w:rsidRPr="00263425">
        <w:rPr>
          <w:sz w:val="24"/>
          <w:szCs w:val="24"/>
        </w:rPr>
        <w:tab/>
      </w:r>
      <w:r w:rsidR="00373236" w:rsidRPr="00263425">
        <w:rPr>
          <w:sz w:val="24"/>
          <w:szCs w:val="24"/>
        </w:rPr>
        <w:t xml:space="preserve">full of mercy and good fruits, </w:t>
      </w:r>
    </w:p>
    <w:p w14:paraId="1E76A1FE" w14:textId="3319D02B" w:rsidR="004B65D6" w:rsidRPr="00263425" w:rsidRDefault="004B65D6" w:rsidP="00DB4DD6">
      <w:pPr>
        <w:ind w:left="0" w:right="28" w:firstLine="0"/>
        <w:contextualSpacing/>
        <w:rPr>
          <w:sz w:val="24"/>
          <w:szCs w:val="24"/>
        </w:rPr>
      </w:pPr>
      <w:r w:rsidRPr="00263425">
        <w:rPr>
          <w:sz w:val="24"/>
          <w:szCs w:val="24"/>
        </w:rPr>
        <w:tab/>
      </w:r>
      <w:r w:rsidRPr="00263425">
        <w:rPr>
          <w:sz w:val="24"/>
          <w:szCs w:val="24"/>
        </w:rPr>
        <w:tab/>
      </w:r>
      <w:r w:rsidR="00B07768">
        <w:rPr>
          <w:sz w:val="24"/>
          <w:szCs w:val="24"/>
        </w:rPr>
        <w:tab/>
      </w:r>
      <w:r w:rsidRPr="00263425">
        <w:rPr>
          <w:sz w:val="24"/>
          <w:szCs w:val="24"/>
        </w:rPr>
        <w:tab/>
      </w:r>
      <w:r w:rsidRPr="00263425">
        <w:rPr>
          <w:sz w:val="24"/>
          <w:szCs w:val="24"/>
        </w:rPr>
        <w:tab/>
      </w:r>
      <w:r w:rsidRPr="00263425">
        <w:rPr>
          <w:sz w:val="24"/>
          <w:szCs w:val="24"/>
        </w:rPr>
        <w:tab/>
      </w:r>
      <w:r w:rsidRPr="00263425">
        <w:rPr>
          <w:sz w:val="24"/>
          <w:szCs w:val="24"/>
        </w:rPr>
        <w:tab/>
      </w:r>
      <w:r w:rsidRPr="00263425">
        <w:rPr>
          <w:sz w:val="24"/>
          <w:szCs w:val="24"/>
        </w:rPr>
        <w:tab/>
      </w:r>
      <w:r w:rsidRPr="00263425">
        <w:rPr>
          <w:sz w:val="24"/>
          <w:szCs w:val="24"/>
        </w:rPr>
        <w:tab/>
      </w:r>
      <w:r w:rsidRPr="00263425">
        <w:rPr>
          <w:sz w:val="24"/>
          <w:szCs w:val="24"/>
        </w:rPr>
        <w:tab/>
      </w:r>
      <w:r w:rsidRPr="00263425">
        <w:rPr>
          <w:sz w:val="24"/>
          <w:szCs w:val="24"/>
        </w:rPr>
        <w:tab/>
      </w:r>
      <w:r w:rsidRPr="00263425">
        <w:rPr>
          <w:sz w:val="24"/>
          <w:szCs w:val="24"/>
        </w:rPr>
        <w:tab/>
      </w:r>
      <w:r w:rsidRPr="00263425">
        <w:rPr>
          <w:sz w:val="24"/>
          <w:szCs w:val="24"/>
        </w:rPr>
        <w:tab/>
      </w:r>
      <w:r w:rsidRPr="00263425">
        <w:rPr>
          <w:sz w:val="24"/>
          <w:szCs w:val="24"/>
        </w:rPr>
        <w:tab/>
      </w:r>
      <w:r w:rsidR="00373236" w:rsidRPr="00263425">
        <w:rPr>
          <w:sz w:val="24"/>
          <w:szCs w:val="24"/>
        </w:rPr>
        <w:t xml:space="preserve">without partiality, </w:t>
      </w:r>
      <w:r w:rsidR="00B2231C" w:rsidRPr="00263425">
        <w:rPr>
          <w:sz w:val="24"/>
          <w:szCs w:val="24"/>
        </w:rPr>
        <w:tab/>
      </w:r>
      <w:r w:rsidRPr="00263425">
        <w:rPr>
          <w:sz w:val="24"/>
          <w:szCs w:val="24"/>
        </w:rPr>
        <w:t>and without hypocrisy</w:t>
      </w:r>
      <w:r w:rsidR="00373236" w:rsidRPr="00263425">
        <w:rPr>
          <w:sz w:val="24"/>
          <w:szCs w:val="24"/>
        </w:rPr>
        <w:t>.</w:t>
      </w:r>
      <w:r w:rsidRPr="00263425">
        <w:rPr>
          <w:sz w:val="24"/>
          <w:szCs w:val="24"/>
        </w:rPr>
        <w:t>"</w:t>
      </w:r>
    </w:p>
    <w:p w14:paraId="48315AD3" w14:textId="77777777" w:rsidR="006E55D8" w:rsidRPr="00263425" w:rsidRDefault="00373236" w:rsidP="00B2231C">
      <w:pPr>
        <w:ind w:left="0" w:right="28" w:firstLine="0"/>
        <w:contextualSpacing/>
        <w:rPr>
          <w:sz w:val="24"/>
          <w:szCs w:val="24"/>
        </w:rPr>
      </w:pPr>
      <w:r w:rsidRPr="00263425">
        <w:rPr>
          <w:sz w:val="24"/>
          <w:szCs w:val="24"/>
        </w:rPr>
        <w:t xml:space="preserve">  </w:t>
      </w:r>
    </w:p>
    <w:p w14:paraId="28762A6B" w14:textId="77777777" w:rsidR="006E55D8" w:rsidRPr="00263425" w:rsidRDefault="00373236" w:rsidP="00B2231C">
      <w:pPr>
        <w:ind w:left="0" w:right="28" w:firstLine="0"/>
        <w:contextualSpacing/>
        <w:rPr>
          <w:sz w:val="24"/>
          <w:szCs w:val="24"/>
        </w:rPr>
      </w:pPr>
      <w:r w:rsidRPr="00263425">
        <w:rPr>
          <w:sz w:val="24"/>
          <w:szCs w:val="24"/>
        </w:rPr>
        <w:t>The writer of the Book of Hebrews expressed the same truth from a different perspective:</w:t>
      </w:r>
      <w:r w:rsidR="0012075B" w:rsidRPr="00263425">
        <w:rPr>
          <w:rStyle w:val="FootnoteReference"/>
          <w:sz w:val="24"/>
          <w:szCs w:val="24"/>
        </w:rPr>
        <w:footnoteReference w:id="5"/>
      </w:r>
    </w:p>
    <w:p w14:paraId="58461593" w14:textId="77777777" w:rsidR="004B65D6" w:rsidRPr="00263425" w:rsidRDefault="004B65D6" w:rsidP="00B2231C">
      <w:pPr>
        <w:ind w:left="0" w:right="28" w:firstLine="0"/>
        <w:contextualSpacing/>
        <w:rPr>
          <w:sz w:val="24"/>
          <w:szCs w:val="24"/>
        </w:rPr>
      </w:pPr>
    </w:p>
    <w:p w14:paraId="13B685EA" w14:textId="77777777" w:rsidR="004B65D6" w:rsidRPr="00263425" w:rsidRDefault="004B65D6" w:rsidP="00B2231C">
      <w:pPr>
        <w:ind w:left="0" w:right="28" w:firstLine="0"/>
        <w:contextualSpacing/>
        <w:rPr>
          <w:sz w:val="24"/>
          <w:szCs w:val="24"/>
        </w:rPr>
      </w:pPr>
      <w:r w:rsidRPr="00263425">
        <w:rPr>
          <w:sz w:val="24"/>
          <w:szCs w:val="24"/>
        </w:rPr>
        <w:tab/>
      </w:r>
      <w:r w:rsidRPr="00263425">
        <w:rPr>
          <w:sz w:val="24"/>
          <w:szCs w:val="24"/>
        </w:rPr>
        <w:tab/>
      </w:r>
      <w:r w:rsidR="00373236" w:rsidRPr="00263425">
        <w:rPr>
          <w:sz w:val="24"/>
          <w:szCs w:val="24"/>
        </w:rPr>
        <w:t xml:space="preserve">“Now </w:t>
      </w:r>
      <w:r w:rsidRPr="00263425">
        <w:rPr>
          <w:sz w:val="24"/>
          <w:szCs w:val="24"/>
        </w:rPr>
        <w:tab/>
      </w:r>
      <w:r w:rsidR="00373236" w:rsidRPr="00263425">
        <w:rPr>
          <w:sz w:val="24"/>
          <w:szCs w:val="24"/>
        </w:rPr>
        <w:t xml:space="preserve">no chastening for the present seemeth </w:t>
      </w:r>
      <w:r w:rsidRPr="00263425">
        <w:rPr>
          <w:sz w:val="24"/>
          <w:szCs w:val="24"/>
        </w:rPr>
        <w:tab/>
      </w:r>
      <w:r w:rsidR="00373236" w:rsidRPr="00263425">
        <w:rPr>
          <w:sz w:val="24"/>
          <w:szCs w:val="24"/>
        </w:rPr>
        <w:t xml:space="preserve">to be joyous, </w:t>
      </w:r>
      <w:r w:rsidR="00B2231C" w:rsidRPr="00263425">
        <w:rPr>
          <w:sz w:val="24"/>
          <w:szCs w:val="24"/>
        </w:rPr>
        <w:tab/>
      </w:r>
      <w:r w:rsidRPr="00263425">
        <w:rPr>
          <w:sz w:val="24"/>
          <w:szCs w:val="24"/>
        </w:rPr>
        <w:tab/>
      </w:r>
      <w:r w:rsidR="00373236" w:rsidRPr="00263425">
        <w:rPr>
          <w:sz w:val="24"/>
          <w:szCs w:val="24"/>
        </w:rPr>
        <w:t xml:space="preserve">but grievous: </w:t>
      </w:r>
    </w:p>
    <w:p w14:paraId="5C3C2FDB" w14:textId="77777777" w:rsidR="0012075B" w:rsidRPr="00263425" w:rsidRDefault="004B65D6" w:rsidP="00B2231C">
      <w:pPr>
        <w:ind w:left="0" w:right="28" w:firstLine="0"/>
        <w:contextualSpacing/>
        <w:rPr>
          <w:sz w:val="24"/>
          <w:szCs w:val="24"/>
        </w:rPr>
      </w:pPr>
      <w:r w:rsidRPr="00263425">
        <w:rPr>
          <w:sz w:val="24"/>
          <w:szCs w:val="24"/>
        </w:rPr>
        <w:tab/>
      </w:r>
      <w:r w:rsidRPr="00263425">
        <w:rPr>
          <w:sz w:val="24"/>
          <w:szCs w:val="24"/>
        </w:rPr>
        <w:tab/>
      </w:r>
      <w:r w:rsidR="00373236" w:rsidRPr="00263425">
        <w:rPr>
          <w:sz w:val="24"/>
          <w:szCs w:val="24"/>
        </w:rPr>
        <w:t xml:space="preserve">nevertheless afterward </w:t>
      </w:r>
      <w:r w:rsidRPr="00263425">
        <w:rPr>
          <w:sz w:val="24"/>
          <w:szCs w:val="24"/>
        </w:rPr>
        <w:tab/>
      </w:r>
      <w:r w:rsidR="00373236" w:rsidRPr="00263425">
        <w:rPr>
          <w:sz w:val="24"/>
          <w:szCs w:val="24"/>
        </w:rPr>
        <w:t xml:space="preserve">it yieldeth </w:t>
      </w:r>
      <w:r w:rsidR="00373236" w:rsidRPr="00263425">
        <w:rPr>
          <w:b/>
          <w:sz w:val="24"/>
          <w:szCs w:val="24"/>
        </w:rPr>
        <w:t>the peaceable fruit of righteousness</w:t>
      </w:r>
      <w:r w:rsidR="00373236" w:rsidRPr="00263425">
        <w:rPr>
          <w:sz w:val="24"/>
          <w:szCs w:val="24"/>
        </w:rPr>
        <w:t xml:space="preserve"> </w:t>
      </w:r>
    </w:p>
    <w:p w14:paraId="0C04DA33" w14:textId="77777777" w:rsidR="006E55D8" w:rsidRPr="00263425" w:rsidRDefault="0012075B" w:rsidP="00B2231C">
      <w:pPr>
        <w:ind w:left="0" w:right="28" w:firstLine="0"/>
        <w:contextualSpacing/>
        <w:rPr>
          <w:sz w:val="24"/>
          <w:szCs w:val="24"/>
        </w:rPr>
      </w:pPr>
      <w:r w:rsidRPr="00263425">
        <w:rPr>
          <w:sz w:val="24"/>
          <w:szCs w:val="24"/>
        </w:rPr>
        <w:tab/>
      </w:r>
      <w:r w:rsidRPr="00263425">
        <w:rPr>
          <w:sz w:val="24"/>
          <w:szCs w:val="24"/>
        </w:rPr>
        <w:tab/>
      </w:r>
      <w:r w:rsidRPr="00263425">
        <w:rPr>
          <w:sz w:val="24"/>
          <w:szCs w:val="24"/>
        </w:rPr>
        <w:tab/>
      </w:r>
      <w:r w:rsidRPr="00263425">
        <w:rPr>
          <w:sz w:val="24"/>
          <w:szCs w:val="24"/>
        </w:rPr>
        <w:tab/>
      </w:r>
      <w:r w:rsidRPr="00263425">
        <w:rPr>
          <w:sz w:val="24"/>
          <w:szCs w:val="24"/>
        </w:rPr>
        <w:tab/>
      </w:r>
      <w:r w:rsidRPr="00263425">
        <w:rPr>
          <w:sz w:val="24"/>
          <w:szCs w:val="24"/>
        </w:rPr>
        <w:tab/>
      </w:r>
      <w:r w:rsidRPr="00263425">
        <w:rPr>
          <w:sz w:val="24"/>
          <w:szCs w:val="24"/>
        </w:rPr>
        <w:tab/>
      </w:r>
      <w:r w:rsidRPr="00263425">
        <w:rPr>
          <w:sz w:val="24"/>
          <w:szCs w:val="24"/>
        </w:rPr>
        <w:tab/>
      </w:r>
      <w:r w:rsidRPr="00263425">
        <w:rPr>
          <w:sz w:val="24"/>
          <w:szCs w:val="24"/>
        </w:rPr>
        <w:tab/>
      </w:r>
      <w:r w:rsidRPr="00263425">
        <w:rPr>
          <w:sz w:val="24"/>
          <w:szCs w:val="24"/>
        </w:rPr>
        <w:tab/>
      </w:r>
      <w:r w:rsidR="00373236" w:rsidRPr="00263425">
        <w:rPr>
          <w:sz w:val="24"/>
          <w:szCs w:val="24"/>
        </w:rPr>
        <w:t>unto them whi</w:t>
      </w:r>
      <w:r w:rsidRPr="00263425">
        <w:rPr>
          <w:sz w:val="24"/>
          <w:szCs w:val="24"/>
        </w:rPr>
        <w:t>ch are exercised thereby</w:t>
      </w:r>
      <w:r w:rsidR="00373236" w:rsidRPr="00263425">
        <w:rPr>
          <w:sz w:val="24"/>
          <w:szCs w:val="24"/>
        </w:rPr>
        <w:t>.</w:t>
      </w:r>
    </w:p>
    <w:p w14:paraId="313390BF" w14:textId="77777777" w:rsidR="006E55D8" w:rsidRPr="00263425" w:rsidRDefault="00B2231C" w:rsidP="00B2231C">
      <w:pPr>
        <w:ind w:left="0" w:right="28" w:firstLine="0"/>
        <w:contextualSpacing/>
        <w:rPr>
          <w:sz w:val="24"/>
          <w:szCs w:val="24"/>
        </w:rPr>
      </w:pPr>
      <w:r w:rsidRPr="00263425">
        <w:rPr>
          <w:sz w:val="24"/>
          <w:szCs w:val="24"/>
        </w:rPr>
        <w:tab/>
      </w:r>
      <w:r w:rsidR="00373236" w:rsidRPr="00263425">
        <w:rPr>
          <w:sz w:val="24"/>
          <w:szCs w:val="24"/>
        </w:rPr>
        <w:t>Many have erroneously interpreted the latter words to teach quite simply that “punishment yields peace” and, thus, they have thought to give “peace” by administering some sort of punishment.  That, however, is not the teaching of the verse.  The Greek word translated “chastening” (</w:t>
      </w:r>
      <w:r w:rsidR="00373236" w:rsidRPr="00263425">
        <w:rPr>
          <w:i/>
          <w:sz w:val="24"/>
          <w:szCs w:val="24"/>
        </w:rPr>
        <w:t>paideia</w:t>
      </w:r>
      <w:r w:rsidR="00373236" w:rsidRPr="00263425">
        <w:rPr>
          <w:sz w:val="24"/>
          <w:szCs w:val="24"/>
        </w:rPr>
        <w:t xml:space="preserve">) refers to the broad range of activities that are involved with “child-training” and it involves punishment </w:t>
      </w:r>
      <w:r w:rsidR="00373236" w:rsidRPr="00263425">
        <w:rPr>
          <w:b/>
          <w:sz w:val="24"/>
          <w:szCs w:val="24"/>
        </w:rPr>
        <w:t>only as one aspect</w:t>
      </w:r>
      <w:r w:rsidR="00373236" w:rsidRPr="00263425">
        <w:rPr>
          <w:sz w:val="24"/>
          <w:szCs w:val="24"/>
        </w:rPr>
        <w:t xml:space="preserve"> of that training, an aspect to be used when other means of training are rejected by the “child.”  This is the manner in which God disciplines </w:t>
      </w:r>
      <w:r w:rsidR="00373236" w:rsidRPr="00263425">
        <w:rPr>
          <w:b/>
          <w:sz w:val="24"/>
          <w:szCs w:val="24"/>
        </w:rPr>
        <w:t>His</w:t>
      </w:r>
      <w:r w:rsidR="00373236" w:rsidRPr="00263425">
        <w:rPr>
          <w:sz w:val="24"/>
          <w:szCs w:val="24"/>
        </w:rPr>
        <w:t xml:space="preserve"> children:  He uses whatever means is necessary to turn them from error back to His glorious design, but He does not bring out “the whip,” if “a look” from His eye is sufficient.  His purpose is not “to punish,” but “to train” the straying one, that is, </w:t>
      </w:r>
      <w:r w:rsidR="00373236" w:rsidRPr="00263425">
        <w:rPr>
          <w:b/>
          <w:sz w:val="24"/>
          <w:szCs w:val="24"/>
        </w:rPr>
        <w:t>to teach by instruction, example, and experience</w:t>
      </w:r>
      <w:r w:rsidR="00373236" w:rsidRPr="00263425">
        <w:rPr>
          <w:sz w:val="24"/>
          <w:szCs w:val="24"/>
        </w:rPr>
        <w:t xml:space="preserve"> the inherent undesirability of violating His design as opposed to the intrinsic happiness of living in accord with the Creator’s righteousness.</w:t>
      </w:r>
    </w:p>
    <w:p w14:paraId="2244CE66" w14:textId="77777777" w:rsidR="00B2231C" w:rsidRPr="00263425" w:rsidRDefault="00B2231C" w:rsidP="00B2231C">
      <w:pPr>
        <w:ind w:left="0" w:right="28" w:firstLine="0"/>
        <w:contextualSpacing/>
        <w:rPr>
          <w:sz w:val="24"/>
          <w:szCs w:val="24"/>
        </w:rPr>
      </w:pPr>
    </w:p>
    <w:p w14:paraId="44AEDED2" w14:textId="77777777" w:rsidR="006E55D8" w:rsidRPr="00263425" w:rsidRDefault="00153654" w:rsidP="00B2231C">
      <w:pPr>
        <w:spacing w:after="234" w:line="245" w:lineRule="auto"/>
        <w:ind w:left="0" w:firstLine="0"/>
        <w:contextualSpacing/>
        <w:rPr>
          <w:sz w:val="24"/>
          <w:szCs w:val="24"/>
        </w:rPr>
      </w:pPr>
      <w:r w:rsidRPr="00263425">
        <w:rPr>
          <w:sz w:val="24"/>
          <w:szCs w:val="24"/>
        </w:rPr>
        <w:tab/>
      </w:r>
      <w:r w:rsidR="00373236" w:rsidRPr="00263425">
        <w:rPr>
          <w:sz w:val="24"/>
          <w:szCs w:val="24"/>
        </w:rPr>
        <w:t xml:space="preserve">Chastening, then, yields peace only as the erring one returns to righteousness, because peace comes only from conformity to God’s righteous design.  Since “wisdom” tends to focus on the mental and physical activity involved inapplying God’s righteous design to individual situations of life, when James connected peace with wisdom, he was focusing on the </w:t>
      </w:r>
      <w:r w:rsidR="00373236" w:rsidRPr="00263425">
        <w:rPr>
          <w:b/>
          <w:sz w:val="24"/>
          <w:szCs w:val="24"/>
        </w:rPr>
        <w:t>means</w:t>
      </w:r>
      <w:r w:rsidR="00373236" w:rsidRPr="00263425">
        <w:rPr>
          <w:sz w:val="24"/>
          <w:szCs w:val="24"/>
        </w:rPr>
        <w:t xml:space="preserve"> by which a person achieves peace in life.  The Hebrews writer, however, related peace to righteousness in a slightly different manner.  He presented peace as the God-designed “fruit” of righteousness, thus focusing not so much on the means itself, but on the </w:t>
      </w:r>
      <w:r w:rsidR="00373236" w:rsidRPr="00263425">
        <w:rPr>
          <w:b/>
          <w:sz w:val="24"/>
          <w:szCs w:val="24"/>
        </w:rPr>
        <w:t>character</w:t>
      </w:r>
      <w:r w:rsidR="00373236" w:rsidRPr="00263425">
        <w:rPr>
          <w:sz w:val="24"/>
          <w:szCs w:val="24"/>
        </w:rPr>
        <w:t xml:space="preserve"> of that means.  In reality, the two statements are not different, because while “wisdom” tends to focus on application of God’s design, “righteousness” focuses on its character.</w:t>
      </w:r>
    </w:p>
    <w:p w14:paraId="03A6E7DF" w14:textId="77777777" w:rsidR="00153654" w:rsidRPr="00263425" w:rsidRDefault="00153654" w:rsidP="00B2231C">
      <w:pPr>
        <w:spacing w:after="234" w:line="245" w:lineRule="auto"/>
        <w:ind w:left="0" w:firstLine="0"/>
        <w:contextualSpacing/>
        <w:rPr>
          <w:sz w:val="24"/>
          <w:szCs w:val="24"/>
        </w:rPr>
      </w:pPr>
    </w:p>
    <w:p w14:paraId="351A17BA" w14:textId="77777777" w:rsidR="004177B7" w:rsidRPr="00263425" w:rsidRDefault="00153654" w:rsidP="004177B7">
      <w:pPr>
        <w:ind w:left="0" w:right="28" w:firstLine="0"/>
        <w:contextualSpacing/>
        <w:rPr>
          <w:sz w:val="24"/>
          <w:szCs w:val="24"/>
        </w:rPr>
      </w:pPr>
      <w:r w:rsidRPr="00263425">
        <w:rPr>
          <w:sz w:val="24"/>
          <w:szCs w:val="24"/>
        </w:rPr>
        <w:tab/>
      </w:r>
      <w:r w:rsidR="00373236" w:rsidRPr="00263425">
        <w:rPr>
          <w:sz w:val="24"/>
          <w:szCs w:val="24"/>
        </w:rPr>
        <w:t xml:space="preserve">The contrasting relationship between the phrases “only by pride” and “with the well advised” is obvious.  The individual who is prideful and presumptuous thinks that he does not need the counsel or instruction of others.  The Creator’s </w:t>
      </w:r>
      <w:r w:rsidR="004177B7" w:rsidRPr="00263425">
        <w:rPr>
          <w:sz w:val="24"/>
          <w:szCs w:val="24"/>
        </w:rPr>
        <w:t xml:space="preserve">design </w:t>
      </w:r>
      <w:r w:rsidR="00373236" w:rsidRPr="00263425">
        <w:rPr>
          <w:sz w:val="24"/>
          <w:szCs w:val="24"/>
        </w:rPr>
        <w:t>is the</w:t>
      </w:r>
      <w:r w:rsidR="004177B7" w:rsidRPr="00263425">
        <w:rPr>
          <w:sz w:val="24"/>
          <w:szCs w:val="24"/>
        </w:rPr>
        <w:t xml:space="preserve"> exact</w:t>
      </w:r>
      <w:r w:rsidR="00373236" w:rsidRPr="00263425">
        <w:rPr>
          <w:sz w:val="24"/>
          <w:szCs w:val="24"/>
        </w:rPr>
        <w:t xml:space="preserve"> opposite.  Humans must have the wise counsel and instruction of others, especially others who walk with God and have experienced things that are totally new to the one in need.  The wording of the phrase translated “with the well advised” is translated from a Hebrew participle in the passive voice.  The passive signifies that the “counseling action” is being done by someone else to this person and, because these words express God’s design in the matter, it includes the idea that this person is actively “receiving” the counsel.  This heightens the contrast with the true mindset of the prideful individual whose failure to seek or to heed counsel indicates the reality of his presumptious nature.  Regardless of what he says, his actions demonstrate what he truly believes.  Still further, the participle signifies that </w:t>
      </w:r>
      <w:r w:rsidR="00373236" w:rsidRPr="00263425">
        <w:rPr>
          <w:b/>
          <w:bCs/>
          <w:sz w:val="24"/>
          <w:szCs w:val="24"/>
        </w:rPr>
        <w:t xml:space="preserve">the </w:t>
      </w:r>
      <w:r w:rsidR="004177B7" w:rsidRPr="00263425">
        <w:rPr>
          <w:b/>
          <w:bCs/>
          <w:sz w:val="24"/>
          <w:szCs w:val="24"/>
        </w:rPr>
        <w:t xml:space="preserve">seeking and </w:t>
      </w:r>
      <w:r w:rsidR="00373236" w:rsidRPr="00263425">
        <w:rPr>
          <w:b/>
          <w:bCs/>
          <w:sz w:val="24"/>
          <w:szCs w:val="24"/>
        </w:rPr>
        <w:t>receiving of counsel is an enduring process</w:t>
      </w:r>
      <w:r w:rsidR="00373236" w:rsidRPr="00263425">
        <w:rPr>
          <w:sz w:val="24"/>
          <w:szCs w:val="24"/>
        </w:rPr>
        <w:t xml:space="preserve">, the product of a mind that is committed to seeking counsel throughout life.  </w:t>
      </w:r>
    </w:p>
    <w:p w14:paraId="450CF983" w14:textId="77777777" w:rsidR="004177B7" w:rsidRPr="00263425" w:rsidRDefault="004177B7" w:rsidP="004177B7">
      <w:pPr>
        <w:ind w:left="0" w:right="28" w:firstLine="0"/>
        <w:contextualSpacing/>
        <w:rPr>
          <w:sz w:val="24"/>
          <w:szCs w:val="24"/>
        </w:rPr>
      </w:pPr>
    </w:p>
    <w:p w14:paraId="10C15209" w14:textId="77777777" w:rsidR="0028355B" w:rsidRDefault="004177B7" w:rsidP="0028355B">
      <w:pPr>
        <w:ind w:left="0" w:right="28" w:firstLine="0"/>
        <w:contextualSpacing/>
        <w:rPr>
          <w:sz w:val="24"/>
          <w:szCs w:val="24"/>
        </w:rPr>
      </w:pPr>
      <w:r w:rsidRPr="00263425">
        <w:rPr>
          <w:sz w:val="24"/>
          <w:szCs w:val="24"/>
        </w:rPr>
        <w:tab/>
      </w:r>
      <w:r w:rsidR="00373236" w:rsidRPr="00263425">
        <w:rPr>
          <w:sz w:val="24"/>
          <w:szCs w:val="24"/>
        </w:rPr>
        <w:t>Certainly then, man’s “thinking of himself more highly than he ought” is in direct conflict with His Creator’s design, and in a</w:t>
      </w:r>
      <w:r w:rsidRPr="00263425">
        <w:rPr>
          <w:sz w:val="24"/>
          <w:szCs w:val="24"/>
        </w:rPr>
        <w:t>ny</w:t>
      </w:r>
      <w:r w:rsidR="00373236" w:rsidRPr="00263425">
        <w:rPr>
          <w:sz w:val="24"/>
          <w:szCs w:val="24"/>
        </w:rPr>
        <w:t xml:space="preserve"> interpersonal relationship</w:t>
      </w:r>
      <w:r w:rsidRPr="00263425">
        <w:rPr>
          <w:sz w:val="24"/>
          <w:szCs w:val="24"/>
        </w:rPr>
        <w:t>, and especially a marriage</w:t>
      </w:r>
      <w:r w:rsidR="00373236" w:rsidRPr="00263425">
        <w:rPr>
          <w:sz w:val="24"/>
          <w:szCs w:val="24"/>
        </w:rPr>
        <w:t xml:space="preserve">, </w:t>
      </w:r>
      <w:r w:rsidR="002A2FF7" w:rsidRPr="00263425">
        <w:rPr>
          <w:sz w:val="24"/>
          <w:szCs w:val="24"/>
        </w:rPr>
        <w:t xml:space="preserve">those who do so cannot escape its destructive effects.  Many married men minimize, demean, or outwardly reject the "counsel" of their wives, having experienced the fact that the wife's perspective of matters is very different from his own.  He then tends to decide matters pertaining to the family </w:t>
      </w:r>
      <w:r w:rsidR="002A2FF7" w:rsidRPr="00263425">
        <w:rPr>
          <w:b/>
          <w:bCs/>
          <w:sz w:val="24"/>
          <w:szCs w:val="24"/>
        </w:rPr>
        <w:t>without seeking her counsel before reaching a conclusion</w:t>
      </w:r>
      <w:r w:rsidR="002A2FF7" w:rsidRPr="00263425">
        <w:rPr>
          <w:sz w:val="24"/>
          <w:szCs w:val="24"/>
        </w:rPr>
        <w:t>.</w:t>
      </w:r>
      <w:r w:rsidR="005B046E" w:rsidRPr="00263425">
        <w:rPr>
          <w:sz w:val="24"/>
          <w:szCs w:val="24"/>
        </w:rPr>
        <w:t xml:space="preserve">  He may ask her thought regarding his conclusion or decision, but when he has already determined a course of action without her counsel, then her thoughts on the matter must be in agreement with his or she is wrong, not thinking properly, or is resisting</w:t>
      </w:r>
      <w:r w:rsidR="005E05E1" w:rsidRPr="00263425">
        <w:rPr>
          <w:sz w:val="24"/>
          <w:szCs w:val="24"/>
        </w:rPr>
        <w:t>,</w:t>
      </w:r>
      <w:r w:rsidR="005B046E" w:rsidRPr="00263425">
        <w:rPr>
          <w:sz w:val="24"/>
          <w:szCs w:val="24"/>
        </w:rPr>
        <w:t xml:space="preserve"> or rejecting his will</w:t>
      </w:r>
      <w:r w:rsidR="005E05E1" w:rsidRPr="00263425">
        <w:rPr>
          <w:sz w:val="24"/>
          <w:szCs w:val="24"/>
        </w:rPr>
        <w:t>,</w:t>
      </w:r>
      <w:r w:rsidR="005B046E" w:rsidRPr="00263425">
        <w:rPr>
          <w:sz w:val="24"/>
          <w:szCs w:val="24"/>
        </w:rPr>
        <w:t xml:space="preserve"> in the matter, and he "lets her know about it</w:t>
      </w:r>
      <w:r w:rsidR="005E05E1" w:rsidRPr="00263425">
        <w:rPr>
          <w:sz w:val="24"/>
          <w:szCs w:val="24"/>
        </w:rPr>
        <w:t>"</w:t>
      </w:r>
      <w:r w:rsidR="00B36C8A" w:rsidRPr="00263425">
        <w:rPr>
          <w:sz w:val="24"/>
          <w:szCs w:val="24"/>
        </w:rPr>
        <w:t xml:space="preserve"> in </w:t>
      </w:r>
      <w:r w:rsidR="00577604" w:rsidRPr="00263425">
        <w:rPr>
          <w:sz w:val="24"/>
          <w:szCs w:val="24"/>
        </w:rPr>
        <w:t>ways that she cannot mistake!</w:t>
      </w:r>
      <w:r w:rsidR="005B046E" w:rsidRPr="00263425">
        <w:rPr>
          <w:sz w:val="24"/>
          <w:szCs w:val="24"/>
        </w:rPr>
        <w:t xml:space="preserve">  </w:t>
      </w:r>
      <w:r w:rsidR="00F5100B">
        <w:rPr>
          <w:sz w:val="24"/>
          <w:szCs w:val="24"/>
        </w:rPr>
        <w:t xml:space="preserve">This will be </w:t>
      </w:r>
      <w:r w:rsidR="00373236" w:rsidRPr="00263425">
        <w:rPr>
          <w:sz w:val="24"/>
          <w:szCs w:val="24"/>
        </w:rPr>
        <w:t>sure to fuel the fires of destruction of a God-designed, glorious life.</w:t>
      </w:r>
    </w:p>
    <w:p w14:paraId="15E8FD58" w14:textId="77777777" w:rsidR="0028355B" w:rsidRDefault="0028355B" w:rsidP="0028355B">
      <w:pPr>
        <w:ind w:left="0" w:right="28" w:firstLine="0"/>
        <w:contextualSpacing/>
        <w:rPr>
          <w:sz w:val="24"/>
          <w:szCs w:val="24"/>
        </w:rPr>
      </w:pPr>
    </w:p>
    <w:p w14:paraId="4B72BE68" w14:textId="3D817CED" w:rsidR="0028355B" w:rsidRDefault="00373236" w:rsidP="0028355B">
      <w:pPr>
        <w:pStyle w:val="ListParagraph"/>
        <w:numPr>
          <w:ilvl w:val="0"/>
          <w:numId w:val="1"/>
        </w:numPr>
        <w:ind w:right="28"/>
        <w:rPr>
          <w:sz w:val="24"/>
          <w:szCs w:val="24"/>
        </w:rPr>
      </w:pPr>
      <w:r w:rsidRPr="0028355B">
        <w:rPr>
          <w:sz w:val="24"/>
          <w:szCs w:val="24"/>
        </w:rPr>
        <w:t xml:space="preserve">How can Proverbs 13:10 be viewed as giving one of the criteria of God’s design for life?  That is, the verse seems only to describe two antithetical (opposite) conditions of life, so how can an “observation of life” be an expression of design </w:t>
      </w:r>
      <w:r w:rsidRPr="0028355B">
        <w:rPr>
          <w:b/>
          <w:i/>
          <w:sz w:val="24"/>
          <w:szCs w:val="24"/>
        </w:rPr>
        <w:t>for</w:t>
      </w:r>
      <w:r w:rsidRPr="0028355B">
        <w:rPr>
          <w:sz w:val="24"/>
          <w:szCs w:val="24"/>
        </w:rPr>
        <w:t xml:space="preserve"> life, or does it express design from another perspective?</w:t>
      </w:r>
      <w:r w:rsidR="0028355B">
        <w:rPr>
          <w:sz w:val="24"/>
          <w:szCs w:val="24"/>
        </w:rPr>
        <w:br/>
      </w:r>
      <w:r w:rsidR="0028355B">
        <w:rPr>
          <w:sz w:val="24"/>
          <w:szCs w:val="24"/>
        </w:rPr>
        <w:br/>
      </w:r>
      <w:r w:rsidR="0028355B">
        <w:rPr>
          <w:sz w:val="24"/>
          <w:szCs w:val="24"/>
        </w:rPr>
        <w:br/>
      </w:r>
      <w:r w:rsidR="0028355B">
        <w:rPr>
          <w:sz w:val="24"/>
          <w:szCs w:val="24"/>
        </w:rPr>
        <w:br/>
      </w:r>
      <w:r w:rsidR="0028355B">
        <w:rPr>
          <w:sz w:val="24"/>
          <w:szCs w:val="24"/>
        </w:rPr>
        <w:br/>
      </w:r>
      <w:r w:rsidR="0028355B">
        <w:rPr>
          <w:sz w:val="24"/>
          <w:szCs w:val="24"/>
        </w:rPr>
        <w:br/>
      </w:r>
    </w:p>
    <w:p w14:paraId="521ADBF7" w14:textId="2B678F89" w:rsidR="001403A2" w:rsidRPr="0028355B" w:rsidRDefault="00E779D5" w:rsidP="0028355B">
      <w:pPr>
        <w:pStyle w:val="ListParagraph"/>
        <w:numPr>
          <w:ilvl w:val="0"/>
          <w:numId w:val="1"/>
        </w:numPr>
        <w:ind w:right="28"/>
        <w:rPr>
          <w:sz w:val="24"/>
          <w:szCs w:val="24"/>
        </w:rPr>
      </w:pPr>
      <w:r w:rsidRPr="0028355B">
        <w:rPr>
          <w:sz w:val="24"/>
          <w:szCs w:val="24"/>
        </w:rPr>
        <w:t xml:space="preserve">The </w:t>
      </w:r>
      <w:r w:rsidR="008F24BF" w:rsidRPr="0028355B">
        <w:rPr>
          <w:sz w:val="24"/>
          <w:szCs w:val="24"/>
        </w:rPr>
        <w:t xml:space="preserve">relationship to God is </w:t>
      </w:r>
      <w:r w:rsidR="00E72720" w:rsidRPr="0028355B">
        <w:rPr>
          <w:sz w:val="24"/>
          <w:szCs w:val="24"/>
        </w:rPr>
        <w:t xml:space="preserve">predicated on a person’s relationship to His instruction, counsel, advice… what comes from Him to guide the life of each human being.  </w:t>
      </w:r>
      <w:r w:rsidR="001403A2" w:rsidRPr="0028355B">
        <w:rPr>
          <w:sz w:val="24"/>
          <w:szCs w:val="24"/>
        </w:rPr>
        <w:t>This instruction comes in the form of His Word directly</w:t>
      </w:r>
      <w:r w:rsidR="0059683F" w:rsidRPr="0028355B">
        <w:rPr>
          <w:sz w:val="24"/>
          <w:szCs w:val="24"/>
        </w:rPr>
        <w:t xml:space="preserve">, as well as </w:t>
      </w:r>
      <w:r w:rsidR="00E45E6C">
        <w:rPr>
          <w:sz w:val="24"/>
          <w:szCs w:val="24"/>
        </w:rPr>
        <w:t>perception</w:t>
      </w:r>
      <w:r w:rsidR="0059683F" w:rsidRPr="0028355B">
        <w:rPr>
          <w:sz w:val="24"/>
          <w:szCs w:val="24"/>
        </w:rPr>
        <w:t xml:space="preserve"> </w:t>
      </w:r>
      <w:r w:rsidR="00E81272" w:rsidRPr="0028355B">
        <w:rPr>
          <w:sz w:val="24"/>
          <w:szCs w:val="24"/>
        </w:rPr>
        <w:t>through the results of life.</w:t>
      </w:r>
      <w:r w:rsidR="00E45E6C">
        <w:rPr>
          <w:sz w:val="24"/>
          <w:szCs w:val="24"/>
        </w:rPr>
        <w:t xml:space="preserve">  What causes a person to “close his mind” to receiving correction through the various mediums God chooses to use in his life?  What is the unavoidable result?  </w:t>
      </w:r>
    </w:p>
    <w:p w14:paraId="69616E20" w14:textId="27942E82" w:rsidR="001403A2" w:rsidRDefault="001403A2" w:rsidP="00B2231C">
      <w:pPr>
        <w:ind w:left="0" w:right="28" w:firstLine="0"/>
        <w:contextualSpacing/>
        <w:rPr>
          <w:sz w:val="24"/>
          <w:szCs w:val="24"/>
        </w:rPr>
      </w:pPr>
      <w:r>
        <w:rPr>
          <w:sz w:val="24"/>
          <w:szCs w:val="24"/>
        </w:rPr>
        <w:tab/>
      </w:r>
    </w:p>
    <w:p w14:paraId="7AC9097D" w14:textId="0D7DFF91" w:rsidR="00234350" w:rsidRDefault="00234350" w:rsidP="00B2231C">
      <w:pPr>
        <w:ind w:left="0" w:right="28" w:firstLine="0"/>
        <w:contextualSpacing/>
        <w:rPr>
          <w:sz w:val="24"/>
          <w:szCs w:val="24"/>
        </w:rPr>
      </w:pPr>
    </w:p>
    <w:p w14:paraId="38BEFE3E" w14:textId="368B39A7" w:rsidR="000E4ADC" w:rsidRDefault="000E4ADC" w:rsidP="00B2231C">
      <w:pPr>
        <w:ind w:left="0" w:right="28" w:firstLine="0"/>
        <w:contextualSpacing/>
        <w:rPr>
          <w:sz w:val="24"/>
          <w:szCs w:val="24"/>
        </w:rPr>
      </w:pPr>
      <w:r>
        <w:rPr>
          <w:sz w:val="24"/>
          <w:szCs w:val="24"/>
        </w:rPr>
        <w:t xml:space="preserve">J. Cloud </w:t>
      </w:r>
      <w:r w:rsidR="00245BB9">
        <w:rPr>
          <w:sz w:val="24"/>
          <w:szCs w:val="24"/>
        </w:rPr>
        <w:t xml:space="preserve">extra </w:t>
      </w:r>
      <w:r w:rsidR="00D74F5E">
        <w:rPr>
          <w:sz w:val="24"/>
          <w:szCs w:val="24"/>
        </w:rPr>
        <w:t xml:space="preserve">miscellaneous </w:t>
      </w:r>
      <w:r>
        <w:rPr>
          <w:sz w:val="24"/>
          <w:szCs w:val="24"/>
        </w:rPr>
        <w:t>note</w:t>
      </w:r>
      <w:r w:rsidR="00FF34E4">
        <w:rPr>
          <w:sz w:val="24"/>
          <w:szCs w:val="24"/>
        </w:rPr>
        <w:t>s</w:t>
      </w:r>
      <w:r>
        <w:rPr>
          <w:sz w:val="24"/>
          <w:szCs w:val="24"/>
        </w:rPr>
        <w:t xml:space="preserve">: </w:t>
      </w:r>
    </w:p>
    <w:p w14:paraId="3DE5ED51" w14:textId="77777777" w:rsidR="00FF34E4" w:rsidRDefault="00FF34E4" w:rsidP="00B2231C">
      <w:pPr>
        <w:ind w:left="0" w:right="28" w:firstLine="0"/>
        <w:contextualSpacing/>
        <w:rPr>
          <w:sz w:val="24"/>
          <w:szCs w:val="24"/>
        </w:rPr>
      </w:pPr>
    </w:p>
    <w:p w14:paraId="35C21A98" w14:textId="6BE2B51F" w:rsidR="00234350" w:rsidRDefault="000E4ADC" w:rsidP="00B2231C">
      <w:pPr>
        <w:ind w:left="0" w:right="28" w:firstLine="0"/>
        <w:contextualSpacing/>
        <w:rPr>
          <w:sz w:val="24"/>
          <w:szCs w:val="24"/>
        </w:rPr>
      </w:pPr>
      <w:r>
        <w:rPr>
          <w:sz w:val="24"/>
          <w:szCs w:val="24"/>
        </w:rPr>
        <w:t xml:space="preserve">Deuteronomy 17:9-13 presumption </w:t>
      </w:r>
    </w:p>
    <w:p w14:paraId="3C14E536" w14:textId="77777777" w:rsidR="00F54387" w:rsidRDefault="00F54387" w:rsidP="00B2231C">
      <w:pPr>
        <w:ind w:left="0" w:right="28" w:firstLine="0"/>
        <w:contextualSpacing/>
        <w:rPr>
          <w:sz w:val="24"/>
          <w:szCs w:val="24"/>
        </w:rPr>
      </w:pPr>
    </w:p>
    <w:p w14:paraId="51A5DAF0" w14:textId="3991A0AC" w:rsidR="00696420" w:rsidRDefault="00F54387" w:rsidP="00B2231C">
      <w:pPr>
        <w:ind w:left="0" w:right="28" w:firstLine="0"/>
        <w:contextualSpacing/>
        <w:rPr>
          <w:sz w:val="24"/>
          <w:szCs w:val="24"/>
        </w:rPr>
      </w:pPr>
      <w:r>
        <w:rPr>
          <w:sz w:val="24"/>
          <w:szCs w:val="24"/>
        </w:rPr>
        <w:t>The word for “contention” is the same root as “pressure” in Hebrew.  Humans sense the “pressure” they face when dealt with presumptuously.  Children who are dealt with presumptuously by parents who do not know how to listen and learn from their children face tremendous pressures at very young ages</w:t>
      </w:r>
      <w:r w:rsidR="00BE4553">
        <w:rPr>
          <w:sz w:val="24"/>
          <w:szCs w:val="24"/>
        </w:rPr>
        <w:t xml:space="preserve"> and these pressures only grow as the child grows</w:t>
      </w:r>
      <w:r>
        <w:rPr>
          <w:sz w:val="24"/>
          <w:szCs w:val="24"/>
        </w:rPr>
        <w:t xml:space="preserve">.  Teachers, students, shepherds, husbands, wives, etc., etc., all experience relationship pressures that are detrimental to the relationship </w:t>
      </w:r>
      <w:r w:rsidR="00147F35">
        <w:rPr>
          <w:sz w:val="24"/>
          <w:szCs w:val="24"/>
        </w:rPr>
        <w:t>and can even cause the death of that relationship, all because of one thing: presumption.  Presumption</w:t>
      </w:r>
      <w:r>
        <w:rPr>
          <w:sz w:val="24"/>
          <w:szCs w:val="24"/>
        </w:rPr>
        <w:t xml:space="preserve"> cause</w:t>
      </w:r>
      <w:r w:rsidR="00147F35">
        <w:rPr>
          <w:sz w:val="24"/>
          <w:szCs w:val="24"/>
        </w:rPr>
        <w:t>s</w:t>
      </w:r>
      <w:r>
        <w:rPr>
          <w:sz w:val="24"/>
          <w:szCs w:val="24"/>
        </w:rPr>
        <w:t xml:space="preserve"> a person</w:t>
      </w:r>
      <w:r w:rsidR="00147F35">
        <w:rPr>
          <w:sz w:val="24"/>
          <w:szCs w:val="24"/>
        </w:rPr>
        <w:t xml:space="preserve"> to assume</w:t>
      </w:r>
      <w:r>
        <w:rPr>
          <w:sz w:val="24"/>
          <w:szCs w:val="24"/>
        </w:rPr>
        <w:t xml:space="preserve"> to know what they do not actually </w:t>
      </w:r>
      <w:r w:rsidR="007169D5">
        <w:rPr>
          <w:sz w:val="24"/>
          <w:szCs w:val="24"/>
        </w:rPr>
        <w:t>know</w:t>
      </w:r>
      <w:r w:rsidR="00F71BCA">
        <w:rPr>
          <w:sz w:val="24"/>
          <w:szCs w:val="24"/>
        </w:rPr>
        <w:t xml:space="preserve"> and have authority and “rights” that they do not actually have </w:t>
      </w:r>
      <w:r w:rsidR="00147F35">
        <w:rPr>
          <w:sz w:val="24"/>
          <w:szCs w:val="24"/>
        </w:rPr>
        <w:t xml:space="preserve">and this wrong self-perspective of life manifests itself in outbreaks of contention in personal relationships. </w:t>
      </w:r>
      <w:r w:rsidR="007169D5">
        <w:rPr>
          <w:sz w:val="24"/>
          <w:szCs w:val="24"/>
        </w:rPr>
        <w:t xml:space="preserve"> Indeed, the heart of the whole matter is how a person </w:t>
      </w:r>
      <w:r w:rsidR="007169D5">
        <w:rPr>
          <w:b/>
          <w:bCs/>
          <w:i/>
          <w:iCs/>
          <w:sz w:val="24"/>
          <w:szCs w:val="24"/>
        </w:rPr>
        <w:t>personally</w:t>
      </w:r>
      <w:r w:rsidR="007169D5">
        <w:rPr>
          <w:sz w:val="24"/>
          <w:szCs w:val="24"/>
        </w:rPr>
        <w:t xml:space="preserve"> </w:t>
      </w:r>
      <w:r w:rsidR="007169D5">
        <w:rPr>
          <w:b/>
          <w:bCs/>
          <w:i/>
          <w:iCs/>
          <w:sz w:val="24"/>
          <w:szCs w:val="24"/>
        </w:rPr>
        <w:t>views</w:t>
      </w:r>
      <w:r w:rsidR="00147F35">
        <w:rPr>
          <w:sz w:val="24"/>
          <w:szCs w:val="24"/>
        </w:rPr>
        <w:t xml:space="preserve"> </w:t>
      </w:r>
      <w:r w:rsidR="007169D5">
        <w:rPr>
          <w:sz w:val="24"/>
          <w:szCs w:val="24"/>
        </w:rPr>
        <w:t>hi</w:t>
      </w:r>
      <w:r w:rsidR="00F71BCA">
        <w:rPr>
          <w:sz w:val="24"/>
          <w:szCs w:val="24"/>
        </w:rPr>
        <w:t>mself</w:t>
      </w:r>
      <w:r w:rsidR="007169D5">
        <w:rPr>
          <w:sz w:val="24"/>
          <w:szCs w:val="24"/>
        </w:rPr>
        <w:t xml:space="preserve">.  </w:t>
      </w:r>
      <w:r w:rsidR="00147F35" w:rsidRPr="00122E7E">
        <w:rPr>
          <w:b/>
          <w:bCs/>
          <w:sz w:val="24"/>
          <w:szCs w:val="24"/>
        </w:rPr>
        <w:t>In other words, not what a person knows but what a person thinks about what he knows is the key.</w:t>
      </w:r>
      <w:r w:rsidR="00147F35">
        <w:rPr>
          <w:sz w:val="24"/>
          <w:szCs w:val="24"/>
        </w:rPr>
        <w:t xml:space="preserve">  Thinking too highly of what he or she knows is the starting point of all humans, but the heart that truly listens </w:t>
      </w:r>
      <w:r w:rsidR="00F36C5E">
        <w:rPr>
          <w:sz w:val="24"/>
          <w:szCs w:val="24"/>
        </w:rPr>
        <w:t xml:space="preserve">hungrily </w:t>
      </w:r>
      <w:r w:rsidR="00147F35">
        <w:rPr>
          <w:sz w:val="24"/>
          <w:szCs w:val="24"/>
        </w:rPr>
        <w:t xml:space="preserve">to God will find incremental deliverance from this perspective by being instructed and gaining a true perspective of what he or she knows.  </w:t>
      </w:r>
      <w:r w:rsidR="00F36C5E">
        <w:rPr>
          <w:sz w:val="24"/>
          <w:szCs w:val="24"/>
        </w:rPr>
        <w:t xml:space="preserve">Thus, presumption can be measured in contrast to the amount of genuine hungering and thirsting after righteousness going on in a person’s thoughts.  </w:t>
      </w:r>
      <w:r w:rsidR="00D86E39">
        <w:rPr>
          <w:sz w:val="24"/>
          <w:szCs w:val="24"/>
        </w:rPr>
        <w:t xml:space="preserve">To hunger and thirst after the wisdom of God’s words is to destroy presumption.  </w:t>
      </w:r>
    </w:p>
    <w:p w14:paraId="6CD4C267" w14:textId="77777777" w:rsidR="00696420" w:rsidRDefault="00696420" w:rsidP="00B2231C">
      <w:pPr>
        <w:ind w:left="0" w:right="28" w:firstLine="0"/>
        <w:contextualSpacing/>
        <w:rPr>
          <w:sz w:val="24"/>
          <w:szCs w:val="24"/>
        </w:rPr>
      </w:pPr>
    </w:p>
    <w:p w14:paraId="2A245C10" w14:textId="7488EA67" w:rsidR="002C726F" w:rsidRDefault="00696420" w:rsidP="00B2231C">
      <w:pPr>
        <w:ind w:left="0" w:right="28" w:firstLine="0"/>
        <w:contextualSpacing/>
        <w:rPr>
          <w:sz w:val="24"/>
          <w:szCs w:val="24"/>
        </w:rPr>
      </w:pPr>
      <w:r>
        <w:rPr>
          <w:sz w:val="24"/>
          <w:szCs w:val="24"/>
        </w:rPr>
        <w:t xml:space="preserve">Thought: music can express human presumption.  </w:t>
      </w:r>
      <w:r w:rsidR="002C726F">
        <w:rPr>
          <w:sz w:val="24"/>
          <w:szCs w:val="24"/>
        </w:rPr>
        <w:t xml:space="preserve">Musicians, like all humans, are expressing the thoughts and perspective of their hearts in their music, and presumption easily finds expression in not depending upon God and His design for that music while creating it.  Thus, music easily becomes an expression of the musician’s own heart, rather than God’s great person.  </w:t>
      </w:r>
    </w:p>
    <w:p w14:paraId="7FC54D85" w14:textId="484F6D63" w:rsidR="00F54387" w:rsidRDefault="00696420" w:rsidP="00B2231C">
      <w:pPr>
        <w:ind w:left="0" w:right="28" w:firstLine="0"/>
        <w:contextualSpacing/>
        <w:rPr>
          <w:sz w:val="24"/>
          <w:szCs w:val="24"/>
        </w:rPr>
      </w:pPr>
      <w:r>
        <w:rPr>
          <w:sz w:val="24"/>
          <w:szCs w:val="24"/>
        </w:rPr>
        <w:t xml:space="preserve">One way it can do this is by playing contrary to God’s inherent design for music, even presuming that there is no design or that its details are not important.  </w:t>
      </w:r>
      <w:r w:rsidR="00147F35">
        <w:rPr>
          <w:sz w:val="24"/>
          <w:szCs w:val="24"/>
        </w:rPr>
        <w:t xml:space="preserve">  </w:t>
      </w:r>
    </w:p>
    <w:p w14:paraId="2079044F" w14:textId="77777777" w:rsidR="00FF34E4" w:rsidRDefault="00FF34E4" w:rsidP="00B2231C">
      <w:pPr>
        <w:ind w:left="0" w:right="28" w:firstLine="0"/>
        <w:contextualSpacing/>
        <w:rPr>
          <w:sz w:val="24"/>
          <w:szCs w:val="24"/>
        </w:rPr>
      </w:pPr>
    </w:p>
    <w:p w14:paraId="292F2567" w14:textId="7BB69CF9" w:rsidR="009A4C32" w:rsidRDefault="009A4C32" w:rsidP="00B2231C">
      <w:pPr>
        <w:ind w:left="0" w:right="28" w:firstLine="0"/>
        <w:contextualSpacing/>
        <w:rPr>
          <w:rFonts w:ascii="Georgia" w:hAnsi="Georgia"/>
          <w:color w:val="363636"/>
          <w:sz w:val="22"/>
          <w:shd w:val="clear" w:color="auto" w:fill="FFFFFF"/>
        </w:rPr>
      </w:pPr>
      <w:r>
        <w:rPr>
          <w:rFonts w:ascii="Georgia" w:hAnsi="Georgia"/>
          <w:color w:val="363636"/>
          <w:sz w:val="22"/>
          <w:shd w:val="clear" w:color="auto" w:fill="FFFFFF"/>
        </w:rPr>
        <w:t>The following was stated about</w:t>
      </w:r>
      <w:r w:rsidR="002A7E91">
        <w:rPr>
          <w:rFonts w:ascii="Georgia" w:hAnsi="Georgia"/>
          <w:color w:val="363636"/>
          <w:sz w:val="22"/>
          <w:shd w:val="clear" w:color="auto" w:fill="FFFFFF"/>
        </w:rPr>
        <w:t xml:space="preserve"> the development of IA at </w:t>
      </w:r>
      <w:r w:rsidR="002C726F">
        <w:rPr>
          <w:rFonts w:ascii="Georgia" w:hAnsi="Georgia"/>
          <w:color w:val="363636"/>
          <w:sz w:val="22"/>
          <w:shd w:val="clear" w:color="auto" w:fill="FFFFFF"/>
        </w:rPr>
        <w:t xml:space="preserve">the company called </w:t>
      </w:r>
      <w:r w:rsidR="002A7E91">
        <w:rPr>
          <w:rFonts w:ascii="Georgia" w:hAnsi="Georgia"/>
          <w:color w:val="363636"/>
          <w:sz w:val="22"/>
          <w:shd w:val="clear" w:color="auto" w:fill="FFFFFF"/>
        </w:rPr>
        <w:t xml:space="preserve">OpenAI: </w:t>
      </w:r>
    </w:p>
    <w:p w14:paraId="612CDE15" w14:textId="77777777" w:rsidR="008A1442" w:rsidRDefault="002A7E91" w:rsidP="00B2231C">
      <w:pPr>
        <w:ind w:left="0" w:right="28" w:firstLine="0"/>
        <w:contextualSpacing/>
        <w:rPr>
          <w:rFonts w:ascii="Georgia" w:hAnsi="Georgia"/>
          <w:color w:val="363636"/>
          <w:sz w:val="22"/>
          <w:shd w:val="clear" w:color="auto" w:fill="FFFFFF"/>
        </w:rPr>
      </w:pPr>
      <w:r>
        <w:rPr>
          <w:rFonts w:ascii="Georgia" w:hAnsi="Georgia"/>
          <w:color w:val="363636"/>
          <w:sz w:val="22"/>
          <w:shd w:val="clear" w:color="auto" w:fill="FFFFFF"/>
        </w:rPr>
        <w:t>“‘</w:t>
      </w:r>
      <w:r w:rsidRPr="002A7E91">
        <w:rPr>
          <w:rFonts w:ascii="Georgia" w:hAnsi="Georgia"/>
          <w:color w:val="363636"/>
          <w:sz w:val="22"/>
          <w:shd w:val="clear" w:color="auto" w:fill="FFFFFF"/>
        </w:rPr>
        <w:t>There is disagreement, mistrust, egos,</w:t>
      </w:r>
      <w:r>
        <w:rPr>
          <w:rFonts w:ascii="Georgia" w:hAnsi="Georgia"/>
          <w:color w:val="363636"/>
          <w:sz w:val="22"/>
          <w:shd w:val="clear" w:color="auto" w:fill="FFFFFF"/>
        </w:rPr>
        <w:t>’</w:t>
      </w:r>
      <w:r w:rsidRPr="002A7E91">
        <w:rPr>
          <w:rFonts w:ascii="Georgia" w:hAnsi="Georgia"/>
          <w:color w:val="363636"/>
          <w:sz w:val="22"/>
          <w:shd w:val="clear" w:color="auto" w:fill="FFFFFF"/>
        </w:rPr>
        <w:t xml:space="preserve"> Mr. Altman said. </w:t>
      </w:r>
      <w:r>
        <w:rPr>
          <w:rFonts w:ascii="Georgia" w:hAnsi="Georgia"/>
          <w:color w:val="363636"/>
          <w:sz w:val="22"/>
          <w:shd w:val="clear" w:color="auto" w:fill="FFFFFF"/>
        </w:rPr>
        <w:t>‘</w:t>
      </w:r>
      <w:r w:rsidRPr="002A7E91">
        <w:rPr>
          <w:rFonts w:ascii="Georgia" w:hAnsi="Georgia"/>
          <w:color w:val="363636"/>
          <w:sz w:val="22"/>
          <w:highlight w:val="yellow"/>
          <w:shd w:val="clear" w:color="auto" w:fill="FFFFFF"/>
        </w:rPr>
        <w:t>The closer people are to being pointed in the same direction, the more contentious the disagreements are.</w:t>
      </w:r>
      <w:r w:rsidRPr="002A7E91">
        <w:rPr>
          <w:rFonts w:ascii="Georgia" w:hAnsi="Georgia"/>
          <w:color w:val="363636"/>
          <w:sz w:val="22"/>
          <w:shd w:val="clear" w:color="auto" w:fill="FFFFFF"/>
        </w:rPr>
        <w:t xml:space="preserve"> You see this in sects and religious orders. There are bitter fights between the closest people.</w:t>
      </w:r>
      <w:r>
        <w:rPr>
          <w:rFonts w:ascii="Georgia" w:hAnsi="Georgia"/>
          <w:color w:val="363636"/>
          <w:sz w:val="22"/>
          <w:shd w:val="clear" w:color="auto" w:fill="FFFFFF"/>
        </w:rPr>
        <w:t>’”</w:t>
      </w:r>
      <w:r>
        <w:rPr>
          <w:rStyle w:val="FootnoteReference"/>
          <w:rFonts w:ascii="Georgia" w:hAnsi="Georgia"/>
          <w:color w:val="363636"/>
          <w:sz w:val="22"/>
          <w:shd w:val="clear" w:color="auto" w:fill="FFFFFF"/>
        </w:rPr>
        <w:footnoteReference w:id="6"/>
      </w:r>
      <w:r w:rsidR="00466ACD">
        <w:rPr>
          <w:rFonts w:ascii="Georgia" w:hAnsi="Georgia"/>
          <w:color w:val="363636"/>
          <w:sz w:val="22"/>
          <w:shd w:val="clear" w:color="auto" w:fill="FFFFFF"/>
        </w:rPr>
        <w:t xml:space="preserve">  </w:t>
      </w:r>
    </w:p>
    <w:p w14:paraId="01F9A295" w14:textId="3A3C54E3" w:rsidR="002A7E91" w:rsidRDefault="008A1442" w:rsidP="00B2231C">
      <w:pPr>
        <w:ind w:left="0" w:right="28" w:firstLine="0"/>
        <w:contextualSpacing/>
        <w:rPr>
          <w:rFonts w:ascii="Georgia" w:hAnsi="Georgia"/>
          <w:color w:val="363636"/>
          <w:sz w:val="22"/>
          <w:shd w:val="clear" w:color="auto" w:fill="FFFFFF"/>
        </w:rPr>
      </w:pPr>
      <w:r>
        <w:rPr>
          <w:rFonts w:ascii="Georgia" w:hAnsi="Georgia"/>
          <w:color w:val="363636"/>
          <w:sz w:val="22"/>
          <w:shd w:val="clear" w:color="auto" w:fill="FFFFFF"/>
        </w:rPr>
        <w:t xml:space="preserve">My comments: </w:t>
      </w:r>
      <w:r w:rsidR="00466ACD">
        <w:rPr>
          <w:rFonts w:ascii="Georgia" w:hAnsi="Georgia"/>
          <w:color w:val="363636"/>
          <w:sz w:val="22"/>
          <w:shd w:val="clear" w:color="auto" w:fill="FFFFFF"/>
        </w:rPr>
        <w:t xml:space="preserve">This is </w:t>
      </w:r>
      <w:r w:rsidR="00F562F2">
        <w:rPr>
          <w:rFonts w:ascii="Georgia" w:hAnsi="Georgia"/>
          <w:color w:val="363636"/>
          <w:sz w:val="22"/>
          <w:shd w:val="clear" w:color="auto" w:fill="FFFFFF"/>
        </w:rPr>
        <w:t xml:space="preserve">obviously </w:t>
      </w:r>
      <w:r w:rsidR="00466ACD">
        <w:rPr>
          <w:rFonts w:ascii="Georgia" w:hAnsi="Georgia"/>
          <w:color w:val="363636"/>
          <w:sz w:val="22"/>
          <w:shd w:val="clear" w:color="auto" w:fill="FFFFFF"/>
        </w:rPr>
        <w:t>due to the fact that the closer a person is to another in viewpoint, the more of an equal (or less) he views him to be and the less open he is to his input</w:t>
      </w:r>
      <w:r w:rsidR="00073F96">
        <w:rPr>
          <w:rFonts w:ascii="Georgia" w:hAnsi="Georgia"/>
          <w:color w:val="363636"/>
          <w:sz w:val="22"/>
          <w:shd w:val="clear" w:color="auto" w:fill="FFFFFF"/>
        </w:rPr>
        <w:t>, the less respect he tends to show him, the more he takes him for granted, etc.</w:t>
      </w:r>
      <w:r w:rsidR="00466ACD">
        <w:rPr>
          <w:rFonts w:ascii="Georgia" w:hAnsi="Georgia"/>
          <w:color w:val="363636"/>
          <w:sz w:val="22"/>
          <w:shd w:val="clear" w:color="auto" w:fill="FFFFFF"/>
        </w:rPr>
        <w:t xml:space="preserve">  </w:t>
      </w:r>
      <w:r w:rsidR="00792CC8">
        <w:rPr>
          <w:rFonts w:ascii="Georgia" w:hAnsi="Georgia"/>
          <w:color w:val="363636"/>
          <w:sz w:val="22"/>
          <w:shd w:val="clear" w:color="auto" w:fill="FFFFFF"/>
        </w:rPr>
        <w:t>Working in</w:t>
      </w:r>
      <w:r w:rsidR="00466ACD">
        <w:rPr>
          <w:rFonts w:ascii="Georgia" w:hAnsi="Georgia"/>
          <w:color w:val="363636"/>
          <w:sz w:val="22"/>
          <w:shd w:val="clear" w:color="auto" w:fill="FFFFFF"/>
        </w:rPr>
        <w:t xml:space="preserve"> close proximity </w:t>
      </w:r>
      <w:r w:rsidR="00792CC8">
        <w:rPr>
          <w:rFonts w:ascii="Georgia" w:hAnsi="Georgia"/>
          <w:color w:val="363636"/>
          <w:sz w:val="22"/>
          <w:shd w:val="clear" w:color="auto" w:fill="FFFFFF"/>
        </w:rPr>
        <w:t xml:space="preserve">(in space or content) </w:t>
      </w:r>
      <w:r w:rsidR="00466ACD">
        <w:rPr>
          <w:rFonts w:ascii="Georgia" w:hAnsi="Georgia"/>
          <w:color w:val="363636"/>
          <w:sz w:val="22"/>
          <w:shd w:val="clear" w:color="auto" w:fill="FFFFFF"/>
        </w:rPr>
        <w:t xml:space="preserve">makes it easy to begin presuming on the other’s graces and expecting them, rather than seeking them as grace that must be freely given.  </w:t>
      </w:r>
    </w:p>
    <w:p w14:paraId="3FA9E94E" w14:textId="0083F700" w:rsidR="00D41950" w:rsidRDefault="005C1C54" w:rsidP="00B2231C">
      <w:pPr>
        <w:ind w:left="0" w:right="28" w:firstLine="0"/>
        <w:contextualSpacing/>
        <w:rPr>
          <w:rFonts w:ascii="Georgia" w:hAnsi="Georgia"/>
          <w:color w:val="363636"/>
          <w:sz w:val="22"/>
          <w:shd w:val="clear" w:color="auto" w:fill="FFFFFF"/>
        </w:rPr>
      </w:pPr>
      <w:r>
        <w:rPr>
          <w:rFonts w:ascii="Georgia" w:hAnsi="Georgia"/>
          <w:color w:val="363636"/>
          <w:sz w:val="22"/>
          <w:shd w:val="clear" w:color="auto" w:fill="FFFFFF"/>
        </w:rPr>
        <w:t xml:space="preserve">Those </w:t>
      </w:r>
      <w:r w:rsidR="00F0542C">
        <w:rPr>
          <w:rFonts w:ascii="Georgia" w:hAnsi="Georgia"/>
          <w:color w:val="363636"/>
          <w:sz w:val="22"/>
          <w:shd w:val="clear" w:color="auto" w:fill="FFFFFF"/>
        </w:rPr>
        <w:t xml:space="preserve">while </w:t>
      </w:r>
      <w:r>
        <w:rPr>
          <w:rFonts w:ascii="Georgia" w:hAnsi="Georgia"/>
          <w:color w:val="363636"/>
          <w:sz w:val="22"/>
          <w:shd w:val="clear" w:color="auto" w:fill="FFFFFF"/>
        </w:rPr>
        <w:t xml:space="preserve">working in close proximity of space or viewpoint </w:t>
      </w:r>
      <w:r w:rsidR="00F0542C">
        <w:rPr>
          <w:rFonts w:ascii="Georgia" w:hAnsi="Georgia"/>
          <w:color w:val="363636"/>
          <w:sz w:val="22"/>
          <w:shd w:val="clear" w:color="auto" w:fill="FFFFFF"/>
        </w:rPr>
        <w:t xml:space="preserve">it </w:t>
      </w:r>
      <w:r>
        <w:rPr>
          <w:rFonts w:ascii="Georgia" w:hAnsi="Georgia"/>
          <w:color w:val="363636"/>
          <w:sz w:val="22"/>
          <w:shd w:val="clear" w:color="auto" w:fill="FFFFFF"/>
        </w:rPr>
        <w:t xml:space="preserve">should </w:t>
      </w:r>
      <w:r w:rsidR="00F0542C">
        <w:rPr>
          <w:rFonts w:ascii="Georgia" w:hAnsi="Georgia"/>
          <w:color w:val="363636"/>
          <w:sz w:val="22"/>
          <w:shd w:val="clear" w:color="auto" w:fill="FFFFFF"/>
        </w:rPr>
        <w:t>be a mutually understood</w:t>
      </w:r>
      <w:r>
        <w:rPr>
          <w:rFonts w:ascii="Georgia" w:hAnsi="Georgia"/>
          <w:color w:val="363636"/>
          <w:sz w:val="22"/>
          <w:shd w:val="clear" w:color="auto" w:fill="FFFFFF"/>
        </w:rPr>
        <w:t xml:space="preserve"> policy to ask at scheduled times where the other one sees presumption creeping into the relationship.  </w:t>
      </w:r>
      <w:r w:rsidR="00D41950">
        <w:rPr>
          <w:rFonts w:ascii="Georgia" w:hAnsi="Georgia"/>
          <w:color w:val="363636"/>
          <w:sz w:val="22"/>
          <w:shd w:val="clear" w:color="auto" w:fill="FFFFFF"/>
        </w:rPr>
        <w:t xml:space="preserve">Thus, they must begin by presuming in the right direction, namely, that presumption </w:t>
      </w:r>
      <w:r w:rsidR="00D41950">
        <w:rPr>
          <w:rFonts w:ascii="Georgia" w:hAnsi="Georgia"/>
          <w:i/>
          <w:iCs/>
          <w:color w:val="363636"/>
          <w:sz w:val="22"/>
          <w:shd w:val="clear" w:color="auto" w:fill="FFFFFF"/>
        </w:rPr>
        <w:t xml:space="preserve">will </w:t>
      </w:r>
      <w:r w:rsidR="00D41950">
        <w:rPr>
          <w:rFonts w:ascii="Georgia" w:hAnsi="Georgia"/>
          <w:color w:val="363636"/>
          <w:sz w:val="22"/>
          <w:shd w:val="clear" w:color="auto" w:fill="FFFFFF"/>
        </w:rPr>
        <w:t xml:space="preserve">creep in, rather than presuming that it will not.  </w:t>
      </w:r>
    </w:p>
    <w:p w14:paraId="70D6B930" w14:textId="21954604" w:rsidR="005C1C54" w:rsidRDefault="00D41950" w:rsidP="00B2231C">
      <w:pPr>
        <w:ind w:left="0" w:right="28" w:firstLine="0"/>
        <w:contextualSpacing/>
        <w:rPr>
          <w:rFonts w:ascii="Georgia" w:hAnsi="Georgia"/>
          <w:b/>
          <w:bCs/>
          <w:color w:val="363636"/>
          <w:sz w:val="22"/>
          <w:shd w:val="clear" w:color="auto" w:fill="FFFFFF"/>
        </w:rPr>
      </w:pPr>
      <w:r>
        <w:rPr>
          <w:rFonts w:ascii="Georgia" w:hAnsi="Georgia"/>
          <w:color w:val="363636"/>
          <w:sz w:val="22"/>
          <w:shd w:val="clear" w:color="auto" w:fill="FFFFFF"/>
        </w:rPr>
        <w:t>Further, t</w:t>
      </w:r>
      <w:r w:rsidR="009C418D">
        <w:rPr>
          <w:rFonts w:ascii="Georgia" w:hAnsi="Georgia"/>
          <w:color w:val="363636"/>
          <w:sz w:val="22"/>
          <w:shd w:val="clear" w:color="auto" w:fill="FFFFFF"/>
        </w:rPr>
        <w:t>hey must also avoid the presumptive thinking that causes them to think that the other person</w:t>
      </w:r>
      <w:r w:rsidR="004147A5">
        <w:rPr>
          <w:rFonts w:ascii="Georgia" w:hAnsi="Georgia"/>
          <w:color w:val="363636"/>
          <w:sz w:val="22"/>
          <w:shd w:val="clear" w:color="auto" w:fill="FFFFFF"/>
        </w:rPr>
        <w:t>’s weaknesses are</w:t>
      </w:r>
      <w:r w:rsidR="009C418D">
        <w:rPr>
          <w:rFonts w:ascii="Georgia" w:hAnsi="Georgia"/>
          <w:color w:val="363636"/>
          <w:sz w:val="22"/>
          <w:shd w:val="clear" w:color="auto" w:fill="FFFFFF"/>
        </w:rPr>
        <w:t xml:space="preserve"> a deficit to the work, putting the work before the relationships.  They must see that the relationships formed around the work are critical in themselves, not only for the work’s sake but for the relationship’s sake before God.  </w:t>
      </w:r>
      <w:r w:rsidR="009C418D" w:rsidRPr="009B1C79">
        <w:rPr>
          <w:rFonts w:ascii="Georgia" w:hAnsi="Georgia"/>
          <w:b/>
          <w:bCs/>
          <w:color w:val="363636"/>
          <w:sz w:val="22"/>
          <w:shd w:val="clear" w:color="auto" w:fill="FFFFFF"/>
        </w:rPr>
        <w:t>The relationship itself is a priority before God, entirely apart from what it accomplishes</w:t>
      </w:r>
      <w:r w:rsidR="008C474B">
        <w:rPr>
          <w:rFonts w:ascii="Georgia" w:hAnsi="Georgia"/>
          <w:b/>
          <w:bCs/>
          <w:color w:val="363636"/>
          <w:sz w:val="22"/>
          <w:shd w:val="clear" w:color="auto" w:fill="FFFFFF"/>
        </w:rPr>
        <w:t xml:space="preserve"> </w:t>
      </w:r>
      <w:r w:rsidR="0067739F">
        <w:rPr>
          <w:rFonts w:ascii="Georgia" w:hAnsi="Georgia"/>
          <w:b/>
          <w:bCs/>
          <w:color w:val="363636"/>
          <w:sz w:val="22"/>
          <w:shd w:val="clear" w:color="auto" w:fill="FFFFFF"/>
        </w:rPr>
        <w:t>practically</w:t>
      </w:r>
      <w:r w:rsidR="008C474B">
        <w:rPr>
          <w:rFonts w:ascii="Georgia" w:hAnsi="Georgia"/>
          <w:b/>
          <w:bCs/>
          <w:color w:val="363636"/>
          <w:sz w:val="22"/>
          <w:shd w:val="clear" w:color="auto" w:fill="FFFFFF"/>
        </w:rPr>
        <w:t xml:space="preserve">.  </w:t>
      </w:r>
      <w:r w:rsidR="004147A5">
        <w:rPr>
          <w:rFonts w:ascii="Georgia" w:hAnsi="Georgia"/>
          <w:b/>
          <w:bCs/>
          <w:color w:val="363636"/>
          <w:sz w:val="22"/>
          <w:shd w:val="clear" w:color="auto" w:fill="FFFFFF"/>
        </w:rPr>
        <w:t xml:space="preserve">And the wise will see the value of the other person entirely apart from </w:t>
      </w:r>
      <w:r w:rsidR="00044595">
        <w:rPr>
          <w:rFonts w:ascii="Georgia" w:hAnsi="Georgia"/>
          <w:b/>
          <w:bCs/>
          <w:color w:val="363636"/>
          <w:sz w:val="22"/>
          <w:shd w:val="clear" w:color="auto" w:fill="FFFFFF"/>
        </w:rPr>
        <w:t xml:space="preserve">their productivity.  </w:t>
      </w:r>
      <w:r w:rsidR="004147A5">
        <w:rPr>
          <w:rFonts w:ascii="Georgia" w:hAnsi="Georgia"/>
          <w:b/>
          <w:bCs/>
          <w:color w:val="363636"/>
          <w:sz w:val="22"/>
          <w:shd w:val="clear" w:color="auto" w:fill="FFFFFF"/>
        </w:rPr>
        <w:t xml:space="preserve">  </w:t>
      </w:r>
    </w:p>
    <w:p w14:paraId="37A1B1F1" w14:textId="77777777" w:rsidR="00DB72D9" w:rsidRDefault="00DB72D9" w:rsidP="00B2231C">
      <w:pPr>
        <w:ind w:left="0" w:right="28" w:firstLine="0"/>
        <w:contextualSpacing/>
        <w:rPr>
          <w:rFonts w:ascii="Georgia" w:hAnsi="Georgia"/>
          <w:b/>
          <w:bCs/>
          <w:color w:val="363636"/>
          <w:sz w:val="22"/>
          <w:shd w:val="clear" w:color="auto" w:fill="FFFFFF"/>
        </w:rPr>
      </w:pPr>
    </w:p>
    <w:p w14:paraId="17C17451" w14:textId="77777777" w:rsidR="00DB72D9" w:rsidRDefault="00DB72D9" w:rsidP="00B2231C">
      <w:pPr>
        <w:ind w:left="0" w:right="28" w:firstLine="0"/>
        <w:contextualSpacing/>
        <w:rPr>
          <w:rFonts w:ascii="Georgia" w:hAnsi="Georgia"/>
          <w:b/>
          <w:bCs/>
          <w:color w:val="363636"/>
          <w:sz w:val="22"/>
          <w:shd w:val="clear" w:color="auto" w:fill="FFFFFF"/>
        </w:rPr>
      </w:pPr>
    </w:p>
    <w:p w14:paraId="5AB81E73" w14:textId="46095078" w:rsidR="00DB72D9" w:rsidRDefault="00DB72D9" w:rsidP="00B2231C">
      <w:pPr>
        <w:ind w:left="0" w:right="28" w:firstLine="0"/>
        <w:contextualSpacing/>
        <w:rPr>
          <w:rFonts w:ascii="Georgia" w:hAnsi="Georgia"/>
          <w:b/>
          <w:bCs/>
          <w:color w:val="363636"/>
          <w:sz w:val="22"/>
          <w:shd w:val="clear" w:color="auto" w:fill="FFFFFF"/>
        </w:rPr>
      </w:pPr>
      <w:r>
        <w:rPr>
          <w:rFonts w:ascii="Georgia" w:hAnsi="Georgia"/>
          <w:b/>
          <w:bCs/>
          <w:color w:val="363636"/>
          <w:sz w:val="22"/>
          <w:shd w:val="clear" w:color="auto" w:fill="FFFFFF"/>
        </w:rPr>
        <w:t xml:space="preserve">Presumption is rooted in taking more authority than a person has a right to take.  </w:t>
      </w:r>
    </w:p>
    <w:p w14:paraId="5120C076" w14:textId="77777777" w:rsidR="00DB5B16" w:rsidRDefault="00DB5B16" w:rsidP="00B2231C">
      <w:pPr>
        <w:ind w:left="0" w:right="28" w:firstLine="0"/>
        <w:contextualSpacing/>
        <w:rPr>
          <w:rFonts w:ascii="Georgia" w:hAnsi="Georgia"/>
          <w:b/>
          <w:bCs/>
          <w:color w:val="363636"/>
          <w:sz w:val="22"/>
          <w:shd w:val="clear" w:color="auto" w:fill="FFFFFF"/>
        </w:rPr>
      </w:pPr>
    </w:p>
    <w:p w14:paraId="774AD835" w14:textId="7D6952EE" w:rsidR="00DB5B16" w:rsidRDefault="00DB5B16" w:rsidP="00DB5B16">
      <w:pPr>
        <w:ind w:left="0" w:right="28" w:firstLine="0"/>
        <w:contextualSpacing/>
        <w:rPr>
          <w:rFonts w:ascii="Georgia" w:hAnsi="Georgia"/>
          <w:b/>
          <w:bCs/>
          <w:color w:val="363636"/>
          <w:sz w:val="22"/>
          <w:shd w:val="clear" w:color="auto" w:fill="FFFFFF"/>
        </w:rPr>
      </w:pPr>
      <w:r>
        <w:rPr>
          <w:rFonts w:ascii="Georgia" w:hAnsi="Georgia"/>
          <w:b/>
          <w:bCs/>
          <w:color w:val="363636"/>
          <w:sz w:val="22"/>
          <w:shd w:val="clear" w:color="auto" w:fill="FFFFFF"/>
        </w:rPr>
        <w:t>It creates expectations…</w:t>
      </w:r>
    </w:p>
    <w:p w14:paraId="1CDB290A" w14:textId="3C2BB920" w:rsidR="00DB5B16" w:rsidRPr="00F12D7A" w:rsidRDefault="00DB5B16" w:rsidP="00DB5B16">
      <w:pPr>
        <w:pStyle w:val="ListParagraph"/>
        <w:numPr>
          <w:ilvl w:val="0"/>
          <w:numId w:val="4"/>
        </w:numPr>
        <w:ind w:right="28"/>
        <w:rPr>
          <w:rFonts w:ascii="Georgia" w:hAnsi="Georgia"/>
          <w:color w:val="363636"/>
          <w:sz w:val="22"/>
          <w:shd w:val="clear" w:color="auto" w:fill="FFFFFF"/>
        </w:rPr>
      </w:pPr>
      <w:r w:rsidRPr="00F12D7A">
        <w:rPr>
          <w:rFonts w:ascii="Georgia" w:hAnsi="Georgia"/>
          <w:color w:val="363636"/>
          <w:sz w:val="22"/>
          <w:shd w:val="clear" w:color="auto" w:fill="FFFFFF"/>
        </w:rPr>
        <w:t xml:space="preserve">Which affect how a person thinks they should be treated </w:t>
      </w:r>
      <w:r w:rsidR="00F12D7A" w:rsidRPr="00F12D7A">
        <w:rPr>
          <w:rFonts w:ascii="Georgia" w:hAnsi="Georgia"/>
          <w:color w:val="363636"/>
          <w:sz w:val="22"/>
          <w:shd w:val="clear" w:color="auto" w:fill="FFFFFF"/>
        </w:rPr>
        <w:t>and causing him to baulk at perceived mistreatment.</w:t>
      </w:r>
    </w:p>
    <w:p w14:paraId="1A622AC0" w14:textId="695229A2" w:rsidR="00F12D7A" w:rsidRPr="00F12D7A" w:rsidRDefault="00F12D7A" w:rsidP="00F12D7A">
      <w:pPr>
        <w:pStyle w:val="ListParagraph"/>
        <w:numPr>
          <w:ilvl w:val="0"/>
          <w:numId w:val="4"/>
        </w:numPr>
        <w:ind w:right="28"/>
        <w:rPr>
          <w:rFonts w:ascii="Georgia" w:hAnsi="Georgia"/>
          <w:color w:val="363636"/>
          <w:sz w:val="22"/>
          <w:shd w:val="clear" w:color="auto" w:fill="FFFFFF"/>
        </w:rPr>
      </w:pPr>
      <w:r w:rsidRPr="00F12D7A">
        <w:rPr>
          <w:rFonts w:ascii="Georgia" w:hAnsi="Georgia"/>
          <w:color w:val="363636"/>
          <w:sz w:val="22"/>
          <w:shd w:val="clear" w:color="auto" w:fill="FFFFFF"/>
        </w:rPr>
        <w:t>Of how others should view his knowledge or authority or experience.</w:t>
      </w:r>
    </w:p>
    <w:p w14:paraId="6B8FB108" w14:textId="77777777" w:rsidR="00281ED9" w:rsidRDefault="00281ED9" w:rsidP="00281ED9">
      <w:pPr>
        <w:ind w:left="0" w:right="28" w:firstLine="0"/>
        <w:rPr>
          <w:rFonts w:ascii="Georgia" w:hAnsi="Georgia"/>
          <w:b/>
          <w:bCs/>
          <w:color w:val="363636"/>
          <w:sz w:val="22"/>
          <w:shd w:val="clear" w:color="auto" w:fill="FFFFFF"/>
        </w:rPr>
      </w:pPr>
    </w:p>
    <w:p w14:paraId="6FB1DAD9" w14:textId="0CD17FB5" w:rsidR="00281ED9" w:rsidRPr="00281ED9" w:rsidRDefault="00281ED9" w:rsidP="00281ED9">
      <w:pPr>
        <w:ind w:left="0" w:right="28" w:firstLine="0"/>
        <w:rPr>
          <w:rFonts w:ascii="Georgia" w:hAnsi="Georgia"/>
          <w:b/>
          <w:bCs/>
          <w:color w:val="363636"/>
          <w:sz w:val="22"/>
          <w:shd w:val="clear" w:color="auto" w:fill="FFFFFF"/>
        </w:rPr>
      </w:pPr>
      <w:r>
        <w:rPr>
          <w:rFonts w:ascii="Garamond" w:hAnsi="Garamond"/>
          <w:sz w:val="22"/>
        </w:rPr>
        <w:t xml:space="preserve">Many think of the word “advice” as information that they request or receive from someone </w:t>
      </w:r>
      <w:r>
        <w:rPr>
          <w:rFonts w:ascii="Garamond" w:hAnsi="Garamond"/>
          <w:i/>
          <w:iCs/>
          <w:sz w:val="22"/>
        </w:rPr>
        <w:t>officially</w:t>
      </w:r>
      <w:r>
        <w:rPr>
          <w:rFonts w:ascii="Garamond" w:hAnsi="Garamond"/>
          <w:sz w:val="22"/>
        </w:rPr>
        <w:t xml:space="preserve">.  Yet, humans are receiving “advice” throughout each day from a myriad of sources.  The addition of the word “well” to the word “advised” shows that the KJV translators were seeking to communicate this very thing, the </w:t>
      </w:r>
      <w:r w:rsidRPr="00DB4774">
        <w:rPr>
          <w:rFonts w:ascii="Garamond" w:hAnsi="Garamond"/>
          <w:b/>
          <w:bCs/>
          <w:i/>
          <w:iCs/>
          <w:sz w:val="22"/>
        </w:rPr>
        <w:t xml:space="preserve">multiplication of God’s </w:t>
      </w:r>
      <w:r w:rsidR="00BA7A60">
        <w:rPr>
          <w:rFonts w:ascii="Garamond" w:hAnsi="Garamond"/>
          <w:b/>
          <w:bCs/>
          <w:i/>
          <w:iCs/>
          <w:sz w:val="22"/>
        </w:rPr>
        <w:t>instructive input</w:t>
      </w:r>
      <w:r w:rsidRPr="00DB4774">
        <w:rPr>
          <w:rFonts w:ascii="Garamond" w:hAnsi="Garamond"/>
          <w:b/>
          <w:bCs/>
          <w:i/>
          <w:iCs/>
          <w:sz w:val="22"/>
        </w:rPr>
        <w:t xml:space="preserve"> in life.</w:t>
      </w:r>
    </w:p>
    <w:sectPr w:rsidR="00281ED9" w:rsidRPr="00281ED9" w:rsidSect="00DD048B">
      <w:headerReference w:type="even" r:id="rId7"/>
      <w:headerReference w:type="default" r:id="rId8"/>
      <w:footerReference w:type="even" r:id="rId9"/>
      <w:footerReference w:type="default" r:id="rId10"/>
      <w:headerReference w:type="first" r:id="rId11"/>
      <w:footerReference w:type="first" r:id="rId12"/>
      <w:footnotePr>
        <w:numRestart w:val="eachPage"/>
      </w:footnotePr>
      <w:pgSz w:w="12240" w:h="15840"/>
      <w:pgMar w:top="1852" w:right="1438" w:bottom="1080" w:left="1349" w:header="968" w:footer="6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702F59" w14:textId="77777777" w:rsidR="00DD048B" w:rsidRDefault="00DD048B">
      <w:pPr>
        <w:spacing w:after="0" w:line="240" w:lineRule="auto"/>
      </w:pPr>
      <w:r>
        <w:separator/>
      </w:r>
    </w:p>
  </w:endnote>
  <w:endnote w:type="continuationSeparator" w:id="0">
    <w:p w14:paraId="07B0A385" w14:textId="77777777" w:rsidR="00DD048B" w:rsidRDefault="00DD04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embedRegular r:id="rId1" w:fontKey="{3174AE0B-5BC1-784B-984C-765FD2863153}"/>
    <w:embedBold r:id="rId2" w:fontKey="{B0A845C6-B1BE-0244-932D-3C773AC71E0A}"/>
    <w:embedItalic r:id="rId3" w:fontKey="{E9983D0A-5DFA-334D-9428-9A50B1FF66A1}"/>
    <w:embedBoldItalic r:id="rId4" w:fontKey="{4E4D065C-EB44-A446-B1D8-ACAD526D06CE}"/>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embedRegular r:id="rId5" w:subsetted="1" w:fontKey="{8C389FCF-C286-8B49-A2E7-8A6A088A4DA4}"/>
  </w:font>
  <w:font w:name="Bwhebb">
    <w:panose1 w:val="020B0604020202020204"/>
    <w:charset w:val="00"/>
    <w:family w:val="auto"/>
    <w:pitch w:val="variable"/>
    <w:sig w:usb0="00000003" w:usb1="00000000" w:usb2="00000000" w:usb3="00000000" w:csb0="00000001" w:csb1="00000000"/>
  </w:font>
  <w:font w:name="Segoe UI">
    <w:altName w:val="Arial"/>
    <w:panose1 w:val="020B0604020202020204"/>
    <w:charset w:val="00"/>
    <w:family w:val="swiss"/>
    <w:pitch w:val="variable"/>
    <w:sig w:usb0="E4002EFF" w:usb1="C000E47F" w:usb2="00000009" w:usb3="00000000" w:csb0="000001FF" w:csb1="00000000"/>
  </w:font>
  <w:font w:name="Bwgrkl">
    <w:altName w:val="Calibri"/>
    <w:panose1 w:val="020B0604020202020204"/>
    <w:charset w:val="4D"/>
    <w:family w:val="auto"/>
    <w:pitch w:val="variable"/>
    <w:sig w:usb0="80000027" w:usb1="0000000A" w:usb2="00000000" w:usb3="00000000" w:csb0="00000111" w:csb1="00000000"/>
  </w:font>
  <w:font w:name="Georgia">
    <w:panose1 w:val="02040502050405020303"/>
    <w:charset w:val="00"/>
    <w:family w:val="roman"/>
    <w:pitch w:val="variable"/>
    <w:sig w:usb0="00000287" w:usb1="00000000" w:usb2="00000000" w:usb3="00000000" w:csb0="0000009F" w:csb1="00000000"/>
    <w:embedRegular r:id="rId8" w:fontKey="{0BF5FE8A-5E94-0C4A-99C6-A32AAE738C70}"/>
    <w:embedBold r:id="rId9" w:fontKey="{48AFA8D8-CD76-5740-8FCB-D9FA85B460FD}"/>
    <w:embedItalic r:id="rId10" w:fontKey="{F15B135C-CAC8-D648-82C9-3CF923F9A888}"/>
  </w:font>
  <w:font w:name="Garamond">
    <w:panose1 w:val="02020404030301010803"/>
    <w:charset w:val="00"/>
    <w:family w:val="roman"/>
    <w:pitch w:val="variable"/>
    <w:sig w:usb0="00000287" w:usb1="00000002" w:usb2="00000000" w:usb3="00000000" w:csb0="0000009F" w:csb1="00000000"/>
    <w:embedRegular r:id="rId11" w:fontKey="{240D5044-911F-8E4F-AE39-D7E8913793E1}"/>
    <w:embedItalic r:id="rId12" w:fontKey="{97DD78CA-CF9D-834E-AC54-0B2743218055}"/>
    <w:embedBoldItalic r:id="rId13" w:fontKey="{8A993D40-8BFB-4D4E-AAE6-7A1C9B21CEC9}"/>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C627B3" w14:textId="77777777" w:rsidR="006E55D8" w:rsidRDefault="00373236">
    <w:pPr>
      <w:spacing w:after="0" w:line="259" w:lineRule="auto"/>
      <w:ind w:left="0" w:right="4" w:firstLine="0"/>
      <w:jc w:val="right"/>
    </w:pPr>
    <w:r>
      <w:fldChar w:fldCharType="begin"/>
    </w:r>
    <w:r>
      <w:instrText xml:space="preserve"> PAGE   \* MERGEFORMAT </w:instrText>
    </w:r>
    <w:r>
      <w:fldChar w:fldCharType="separate"/>
    </w:r>
    <w:r>
      <w:rPr>
        <w:i/>
        <w:sz w:val="16"/>
      </w:rPr>
      <w:t>1</w:t>
    </w:r>
    <w:r>
      <w:rPr>
        <w:i/>
        <w:sz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536539" w14:textId="0D617830" w:rsidR="006E55D8" w:rsidRDefault="00373236">
    <w:pPr>
      <w:spacing w:after="0" w:line="259" w:lineRule="auto"/>
      <w:ind w:left="0" w:right="4" w:firstLine="0"/>
      <w:jc w:val="right"/>
    </w:pPr>
    <w:r>
      <w:fldChar w:fldCharType="begin"/>
    </w:r>
    <w:r>
      <w:instrText xml:space="preserve"> PAGE   \* MERGEFORMAT </w:instrText>
    </w:r>
    <w:r>
      <w:fldChar w:fldCharType="separate"/>
    </w:r>
    <w:r w:rsidR="00BB540C" w:rsidRPr="00BB540C">
      <w:rPr>
        <w:i/>
        <w:noProof/>
        <w:sz w:val="16"/>
      </w:rPr>
      <w:t>1</w:t>
    </w:r>
    <w:r>
      <w:rPr>
        <w:i/>
        <w:sz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6B7199" w14:textId="77777777" w:rsidR="006E55D8" w:rsidRDefault="00373236">
    <w:pPr>
      <w:spacing w:after="0" w:line="259" w:lineRule="auto"/>
      <w:ind w:left="0" w:right="4" w:firstLine="0"/>
      <w:jc w:val="right"/>
    </w:pPr>
    <w:r>
      <w:fldChar w:fldCharType="begin"/>
    </w:r>
    <w:r>
      <w:instrText xml:space="preserve"> PAGE   \* MERGEFORMAT </w:instrText>
    </w:r>
    <w:r>
      <w:fldChar w:fldCharType="separate"/>
    </w:r>
    <w:r>
      <w:rPr>
        <w:i/>
        <w:sz w:val="16"/>
      </w:rPr>
      <w:t>1</w:t>
    </w:r>
    <w:r>
      <w:rPr>
        <w:i/>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D81D5A" w14:textId="77777777" w:rsidR="00DD048B" w:rsidRDefault="00DD048B">
      <w:pPr>
        <w:spacing w:after="0" w:line="259" w:lineRule="auto"/>
        <w:ind w:left="811" w:firstLine="0"/>
      </w:pPr>
      <w:r>
        <w:separator/>
      </w:r>
    </w:p>
  </w:footnote>
  <w:footnote w:type="continuationSeparator" w:id="0">
    <w:p w14:paraId="74876C21" w14:textId="77777777" w:rsidR="00DD048B" w:rsidRDefault="00DD048B">
      <w:pPr>
        <w:spacing w:after="0" w:line="259" w:lineRule="auto"/>
        <w:ind w:left="811" w:firstLine="0"/>
      </w:pPr>
      <w:r>
        <w:continuationSeparator/>
      </w:r>
    </w:p>
  </w:footnote>
  <w:footnote w:id="1">
    <w:p w14:paraId="4CCABDF8" w14:textId="77777777" w:rsidR="0012075B" w:rsidRDefault="0012075B">
      <w:pPr>
        <w:pStyle w:val="FootnoteText"/>
      </w:pPr>
      <w:r>
        <w:rPr>
          <w:rStyle w:val="FootnoteReference"/>
        </w:rPr>
        <w:footnoteRef/>
      </w:r>
      <w:r>
        <w:t xml:space="preserve"> Proverbs 13:10.</w:t>
      </w:r>
    </w:p>
  </w:footnote>
  <w:footnote w:id="2">
    <w:p w14:paraId="18E6BE65" w14:textId="77777777" w:rsidR="0012075B" w:rsidRDefault="0012075B" w:rsidP="0012075B">
      <w:pPr>
        <w:pStyle w:val="FootnoteText"/>
      </w:pPr>
      <w:r>
        <w:rPr>
          <w:rStyle w:val="FootnoteReference"/>
        </w:rPr>
        <w:footnoteRef/>
      </w:r>
      <w:r>
        <w:t xml:space="preserve"> Romans 12:3.</w:t>
      </w:r>
    </w:p>
  </w:footnote>
  <w:footnote w:id="3">
    <w:p w14:paraId="6722E05C" w14:textId="77777777" w:rsidR="0012075B" w:rsidRDefault="0012075B">
      <w:pPr>
        <w:pStyle w:val="FootnoteText"/>
      </w:pPr>
      <w:r>
        <w:rPr>
          <w:rStyle w:val="FootnoteReference"/>
        </w:rPr>
        <w:footnoteRef/>
      </w:r>
      <w:r>
        <w:t xml:space="preserve"> Ephesians 5:29.</w:t>
      </w:r>
    </w:p>
  </w:footnote>
  <w:footnote w:id="4">
    <w:p w14:paraId="4006280D" w14:textId="77777777" w:rsidR="004B65D6" w:rsidRDefault="004B65D6">
      <w:pPr>
        <w:pStyle w:val="FootnoteText"/>
      </w:pPr>
      <w:r>
        <w:rPr>
          <w:rStyle w:val="FootnoteReference"/>
        </w:rPr>
        <w:footnoteRef/>
      </w:r>
      <w:r>
        <w:t xml:space="preserve"> James 3:17.</w:t>
      </w:r>
    </w:p>
  </w:footnote>
  <w:footnote w:id="5">
    <w:p w14:paraId="473B5383" w14:textId="77777777" w:rsidR="0012075B" w:rsidRDefault="0012075B">
      <w:pPr>
        <w:pStyle w:val="FootnoteText"/>
      </w:pPr>
      <w:r>
        <w:rPr>
          <w:rStyle w:val="FootnoteReference"/>
        </w:rPr>
        <w:footnoteRef/>
      </w:r>
      <w:r>
        <w:t xml:space="preserve"> Hebrews12:11.</w:t>
      </w:r>
    </w:p>
  </w:footnote>
  <w:footnote w:id="6">
    <w:p w14:paraId="530DD033" w14:textId="3CB54242" w:rsidR="002A7E91" w:rsidRDefault="002A7E91">
      <w:pPr>
        <w:pStyle w:val="FootnoteText"/>
      </w:pPr>
      <w:r>
        <w:rPr>
          <w:rStyle w:val="FootnoteReference"/>
        </w:rPr>
        <w:footnoteRef/>
      </w:r>
      <w:r>
        <w:t xml:space="preserve"> </w:t>
      </w:r>
      <w:hyperlink r:id="rId1" w:history="1">
        <w:r w:rsidRPr="00C72B7F">
          <w:rPr>
            <w:rStyle w:val="Hyperlink"/>
          </w:rPr>
          <w:t>https://www.nytimes.com/2023/04/27/technology/elon-musk-ai-openai.html</w:t>
        </w:r>
      </w:hyperlink>
      <w:r>
        <w:t>, accessed 2023-05-08</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0C716D" w14:textId="77777777" w:rsidR="006E55D8" w:rsidRDefault="00373236">
    <w:pPr>
      <w:tabs>
        <w:tab w:val="center" w:pos="8510"/>
      </w:tabs>
      <w:spacing w:after="0" w:line="259" w:lineRule="auto"/>
      <w:ind w:left="0" w:firstLine="0"/>
    </w:pPr>
    <w:r>
      <w:rPr>
        <w:b/>
        <w:sz w:val="24"/>
      </w:rPr>
      <w:t>Proverbs 13:10:  Presumption - The Root of All Contention</w:t>
    </w:r>
    <w:r>
      <w:rPr>
        <w:b/>
        <w:sz w:val="24"/>
      </w:rPr>
      <w:tab/>
    </w:r>
    <w:r>
      <w:rPr>
        <w:sz w:val="16"/>
      </w:rPr>
      <w:t>Kenneth Sheets</w:t>
    </w:r>
  </w:p>
  <w:p w14:paraId="27685B29" w14:textId="77777777" w:rsidR="006E55D8" w:rsidRDefault="00373236">
    <w:pPr>
      <w:spacing w:after="0" w:line="259" w:lineRule="auto"/>
      <w:ind w:left="0" w:right="783" w:firstLine="0"/>
      <w:jc w:val="right"/>
    </w:pPr>
    <w:r>
      <w:rPr>
        <w:sz w:val="16"/>
      </w:rPr>
      <w:t>7/24/2013</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A327DB" w14:textId="77777777" w:rsidR="006E55D8" w:rsidRDefault="00373236">
    <w:pPr>
      <w:tabs>
        <w:tab w:val="center" w:pos="8510"/>
      </w:tabs>
      <w:spacing w:after="0" w:line="259" w:lineRule="auto"/>
      <w:ind w:left="0" w:firstLine="0"/>
    </w:pPr>
    <w:r w:rsidRPr="00B2231C">
      <w:rPr>
        <w:bCs/>
        <w:sz w:val="24"/>
      </w:rPr>
      <w:t>Proverbs 13:10:  Presumption - The Root of All Contention</w:t>
    </w:r>
    <w:r w:rsidRPr="00B2231C">
      <w:rPr>
        <w:bCs/>
        <w:sz w:val="24"/>
      </w:rPr>
      <w:tab/>
    </w:r>
    <w:r>
      <w:rPr>
        <w:sz w:val="16"/>
      </w:rPr>
      <w:t>Kenneth Sheets</w:t>
    </w:r>
  </w:p>
  <w:p w14:paraId="513CC6D0" w14:textId="77777777" w:rsidR="006E55D8" w:rsidRDefault="00B2231C" w:rsidP="00B2231C">
    <w:pPr>
      <w:spacing w:after="0" w:line="259" w:lineRule="auto"/>
      <w:ind w:left="0" w:right="783" w:firstLine="0"/>
      <w:jc w:val="right"/>
    </w:pPr>
    <w:r>
      <w:rPr>
        <w:sz w:val="16"/>
      </w:rPr>
      <w:t>6/30/2016</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18B815" w14:textId="77777777" w:rsidR="006E55D8" w:rsidRDefault="00373236">
    <w:pPr>
      <w:tabs>
        <w:tab w:val="center" w:pos="8510"/>
      </w:tabs>
      <w:spacing w:after="0" w:line="259" w:lineRule="auto"/>
      <w:ind w:left="0" w:firstLine="0"/>
    </w:pPr>
    <w:r>
      <w:rPr>
        <w:b/>
        <w:sz w:val="24"/>
      </w:rPr>
      <w:t>Proverbs 13:10:  Presumption - The Root of All Contention</w:t>
    </w:r>
    <w:r>
      <w:rPr>
        <w:b/>
        <w:sz w:val="24"/>
      </w:rPr>
      <w:tab/>
    </w:r>
    <w:r>
      <w:rPr>
        <w:sz w:val="16"/>
      </w:rPr>
      <w:t>Kenneth Sheets</w:t>
    </w:r>
  </w:p>
  <w:p w14:paraId="565ABDC4" w14:textId="77777777" w:rsidR="006E55D8" w:rsidRDefault="00373236">
    <w:pPr>
      <w:spacing w:after="0" w:line="259" w:lineRule="auto"/>
      <w:ind w:left="0" w:right="783" w:firstLine="0"/>
      <w:jc w:val="right"/>
    </w:pPr>
    <w:r>
      <w:rPr>
        <w:sz w:val="16"/>
      </w:rPr>
      <w:t>7/24/2013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C54065F"/>
    <w:multiLevelType w:val="hybridMultilevel"/>
    <w:tmpl w:val="1CA89C0E"/>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E770832"/>
    <w:multiLevelType w:val="hybridMultilevel"/>
    <w:tmpl w:val="5F82780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40C32AD"/>
    <w:multiLevelType w:val="hybridMultilevel"/>
    <w:tmpl w:val="FCECB6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4C168EC"/>
    <w:multiLevelType w:val="hybridMultilevel"/>
    <w:tmpl w:val="A7725B32"/>
    <w:lvl w:ilvl="0" w:tplc="DC2ACD40">
      <w:numFmt w:val="bullet"/>
      <w:lvlText w:val=""/>
      <w:lvlJc w:val="left"/>
      <w:pPr>
        <w:ind w:left="720" w:hanging="360"/>
      </w:pPr>
      <w:rPr>
        <w:rFonts w:ascii="Symbol" w:eastAsia="Times New Roman" w:hAnsi="Symbol" w:cs="Times New Roman" w:hint="default"/>
        <w:b/>
        <w:color w:val="36363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57349136">
    <w:abstractNumId w:val="2"/>
  </w:num>
  <w:num w:numId="2" w16cid:durableId="1601600085">
    <w:abstractNumId w:val="3"/>
  </w:num>
  <w:num w:numId="3" w16cid:durableId="1250851719">
    <w:abstractNumId w:val="1"/>
  </w:num>
  <w:num w:numId="4" w16cid:durableId="20720734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8"/>
  <w:removePersonalInformation/>
  <w:removeDateAndTime/>
  <w:embedTrueTypeFonts/>
  <w:embedSystemFonts/>
  <w:saveSubsetFonts/>
  <w:defaultTabStop w:val="360"/>
  <w:characterSpacingControl w:val="doNotCompress"/>
  <w:savePreviewPicture/>
  <w:hdrShapeDefaults>
    <o:shapedefaults v:ext="edit" spidmax="2050"/>
  </w:hdrShapeDefault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55D8"/>
    <w:rsid w:val="00027647"/>
    <w:rsid w:val="00044595"/>
    <w:rsid w:val="00053AB6"/>
    <w:rsid w:val="00073F96"/>
    <w:rsid w:val="000A75D9"/>
    <w:rsid w:val="000B4E23"/>
    <w:rsid w:val="000C42AB"/>
    <w:rsid w:val="000C6F3C"/>
    <w:rsid w:val="000D20F5"/>
    <w:rsid w:val="000D65AB"/>
    <w:rsid w:val="000E4ADC"/>
    <w:rsid w:val="001104F7"/>
    <w:rsid w:val="0012075B"/>
    <w:rsid w:val="00122E7E"/>
    <w:rsid w:val="00123351"/>
    <w:rsid w:val="00137BF4"/>
    <w:rsid w:val="001403A2"/>
    <w:rsid w:val="00147F35"/>
    <w:rsid w:val="00153654"/>
    <w:rsid w:val="00172264"/>
    <w:rsid w:val="001F4C41"/>
    <w:rsid w:val="00211130"/>
    <w:rsid w:val="00234350"/>
    <w:rsid w:val="00245BB9"/>
    <w:rsid w:val="00262DEF"/>
    <w:rsid w:val="00263425"/>
    <w:rsid w:val="00281ED9"/>
    <w:rsid w:val="0028355B"/>
    <w:rsid w:val="00283950"/>
    <w:rsid w:val="002A1DE1"/>
    <w:rsid w:val="002A2FF7"/>
    <w:rsid w:val="002A7E91"/>
    <w:rsid w:val="002C726F"/>
    <w:rsid w:val="002E4886"/>
    <w:rsid w:val="0032454B"/>
    <w:rsid w:val="003571DC"/>
    <w:rsid w:val="00373236"/>
    <w:rsid w:val="00377440"/>
    <w:rsid w:val="003A08CD"/>
    <w:rsid w:val="003A27A4"/>
    <w:rsid w:val="003B18F4"/>
    <w:rsid w:val="003B3FB7"/>
    <w:rsid w:val="003C667D"/>
    <w:rsid w:val="003F10F5"/>
    <w:rsid w:val="004121F0"/>
    <w:rsid w:val="004147A5"/>
    <w:rsid w:val="004177B7"/>
    <w:rsid w:val="00455C93"/>
    <w:rsid w:val="00463E44"/>
    <w:rsid w:val="00466ACD"/>
    <w:rsid w:val="00481E6C"/>
    <w:rsid w:val="004B65D6"/>
    <w:rsid w:val="004D43E1"/>
    <w:rsid w:val="004E7CBC"/>
    <w:rsid w:val="00577604"/>
    <w:rsid w:val="00582EA8"/>
    <w:rsid w:val="005849E1"/>
    <w:rsid w:val="0059683F"/>
    <w:rsid w:val="005B046E"/>
    <w:rsid w:val="005C1C54"/>
    <w:rsid w:val="005D0728"/>
    <w:rsid w:val="005E05E1"/>
    <w:rsid w:val="005E7A99"/>
    <w:rsid w:val="0061427B"/>
    <w:rsid w:val="006279A7"/>
    <w:rsid w:val="006629E3"/>
    <w:rsid w:val="0067739F"/>
    <w:rsid w:val="00696420"/>
    <w:rsid w:val="006B4873"/>
    <w:rsid w:val="006D2596"/>
    <w:rsid w:val="006E4F97"/>
    <w:rsid w:val="006E55D8"/>
    <w:rsid w:val="007169D5"/>
    <w:rsid w:val="00724AF7"/>
    <w:rsid w:val="00737A5E"/>
    <w:rsid w:val="00792CC8"/>
    <w:rsid w:val="007D5B7E"/>
    <w:rsid w:val="00831ECF"/>
    <w:rsid w:val="00850F63"/>
    <w:rsid w:val="008A1442"/>
    <w:rsid w:val="008C474B"/>
    <w:rsid w:val="008F24BF"/>
    <w:rsid w:val="0091617A"/>
    <w:rsid w:val="00932BCE"/>
    <w:rsid w:val="009A4C32"/>
    <w:rsid w:val="009B1C79"/>
    <w:rsid w:val="009C418D"/>
    <w:rsid w:val="00A23560"/>
    <w:rsid w:val="00A9133F"/>
    <w:rsid w:val="00AE18F2"/>
    <w:rsid w:val="00B015D7"/>
    <w:rsid w:val="00B07768"/>
    <w:rsid w:val="00B2231C"/>
    <w:rsid w:val="00B36C8A"/>
    <w:rsid w:val="00BA7A60"/>
    <w:rsid w:val="00BB540C"/>
    <w:rsid w:val="00BC6384"/>
    <w:rsid w:val="00BE4553"/>
    <w:rsid w:val="00BF7716"/>
    <w:rsid w:val="00C527CC"/>
    <w:rsid w:val="00CB2A2A"/>
    <w:rsid w:val="00CB50A9"/>
    <w:rsid w:val="00D41950"/>
    <w:rsid w:val="00D50DCA"/>
    <w:rsid w:val="00D575FE"/>
    <w:rsid w:val="00D651F1"/>
    <w:rsid w:val="00D74F5E"/>
    <w:rsid w:val="00D86E39"/>
    <w:rsid w:val="00DB4774"/>
    <w:rsid w:val="00DB4DD6"/>
    <w:rsid w:val="00DB5B16"/>
    <w:rsid w:val="00DB72D9"/>
    <w:rsid w:val="00DC1AA7"/>
    <w:rsid w:val="00DC53CA"/>
    <w:rsid w:val="00DD048B"/>
    <w:rsid w:val="00E2054F"/>
    <w:rsid w:val="00E24C59"/>
    <w:rsid w:val="00E3132A"/>
    <w:rsid w:val="00E45E6C"/>
    <w:rsid w:val="00E65306"/>
    <w:rsid w:val="00E72720"/>
    <w:rsid w:val="00E77343"/>
    <w:rsid w:val="00E779D5"/>
    <w:rsid w:val="00E77FA7"/>
    <w:rsid w:val="00E81272"/>
    <w:rsid w:val="00EA5F0B"/>
    <w:rsid w:val="00EC0334"/>
    <w:rsid w:val="00ED2F09"/>
    <w:rsid w:val="00EF7A54"/>
    <w:rsid w:val="00F04814"/>
    <w:rsid w:val="00F0542C"/>
    <w:rsid w:val="00F12D7A"/>
    <w:rsid w:val="00F235ED"/>
    <w:rsid w:val="00F36C5E"/>
    <w:rsid w:val="00F5100B"/>
    <w:rsid w:val="00F54387"/>
    <w:rsid w:val="00F562F2"/>
    <w:rsid w:val="00F71BCA"/>
    <w:rsid w:val="00F81677"/>
    <w:rsid w:val="00FC377B"/>
    <w:rsid w:val="00FF0B9D"/>
    <w:rsid w:val="00FF34E4"/>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DFDD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30" w:line="252" w:lineRule="auto"/>
      <w:ind w:left="91" w:firstLine="350"/>
    </w:pPr>
    <w:rPr>
      <w:rFonts w:ascii="Times New Roman" w:eastAsia="Times New Roman" w:hAnsi="Times New Roman" w:cs="Times New Roman"/>
      <w:color w:val="000000"/>
      <w:sz w:val="20"/>
    </w:rPr>
  </w:style>
  <w:style w:type="paragraph" w:styleId="Heading1">
    <w:name w:val="heading 1"/>
    <w:next w:val="Normal"/>
    <w:link w:val="Heading1Char"/>
    <w:uiPriority w:val="9"/>
    <w:unhideWhenUsed/>
    <w:qFormat/>
    <w:pPr>
      <w:keepNext/>
      <w:keepLines/>
      <w:spacing w:after="214" w:line="245" w:lineRule="auto"/>
      <w:ind w:left="6533"/>
      <w:jc w:val="right"/>
      <w:outlineLvl w:val="0"/>
    </w:pPr>
    <w:rPr>
      <w:rFonts w:ascii="Bwhebb" w:eastAsia="Bwhebb" w:hAnsi="Bwhebb" w:cs="Bwhebb"/>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Bwhebb" w:eastAsia="Bwhebb" w:hAnsi="Bwhebb" w:cs="Bwhebb"/>
      <w:color w:val="000000"/>
      <w:sz w:val="28"/>
    </w:rPr>
  </w:style>
  <w:style w:type="paragraph" w:customStyle="1" w:styleId="footnotedescription">
    <w:name w:val="footnote description"/>
    <w:next w:val="Normal"/>
    <w:link w:val="footnotedescriptionChar"/>
    <w:hidden/>
    <w:pPr>
      <w:spacing w:after="0"/>
      <w:ind w:left="811"/>
    </w:pPr>
    <w:rPr>
      <w:rFonts w:ascii="Arial" w:eastAsia="Arial" w:hAnsi="Arial" w:cs="Arial"/>
      <w:color w:val="000000"/>
      <w:sz w:val="16"/>
    </w:rPr>
  </w:style>
  <w:style w:type="character" w:customStyle="1" w:styleId="footnotedescriptionChar">
    <w:name w:val="footnote description Char"/>
    <w:link w:val="footnotedescription"/>
    <w:rPr>
      <w:rFonts w:ascii="Arial" w:eastAsia="Arial" w:hAnsi="Arial" w:cs="Arial"/>
      <w:color w:val="000000"/>
      <w:sz w:val="16"/>
    </w:rPr>
  </w:style>
  <w:style w:type="character" w:customStyle="1" w:styleId="footnotemark">
    <w:name w:val="footnote mark"/>
    <w:hidden/>
    <w:rPr>
      <w:rFonts w:ascii="Arial" w:eastAsia="Arial" w:hAnsi="Arial" w:cs="Arial"/>
      <w:color w:val="000000"/>
      <w:sz w:val="16"/>
      <w:vertAlign w:val="superscript"/>
    </w:rPr>
  </w:style>
  <w:style w:type="paragraph" w:styleId="BalloonText">
    <w:name w:val="Balloon Text"/>
    <w:basedOn w:val="Normal"/>
    <w:link w:val="BalloonTextChar"/>
    <w:uiPriority w:val="99"/>
    <w:semiHidden/>
    <w:unhideWhenUsed/>
    <w:rsid w:val="00BF771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F7716"/>
    <w:rPr>
      <w:rFonts w:ascii="Segoe UI" w:eastAsia="Times New Roman" w:hAnsi="Segoe UI" w:cs="Segoe UI"/>
      <w:color w:val="000000"/>
      <w:sz w:val="18"/>
      <w:szCs w:val="18"/>
    </w:rPr>
  </w:style>
  <w:style w:type="paragraph" w:styleId="FootnoteText">
    <w:name w:val="footnote text"/>
    <w:basedOn w:val="Normal"/>
    <w:link w:val="FootnoteTextChar"/>
    <w:uiPriority w:val="99"/>
    <w:semiHidden/>
    <w:unhideWhenUsed/>
    <w:rsid w:val="004B65D6"/>
    <w:pPr>
      <w:spacing w:after="0" w:line="240" w:lineRule="auto"/>
    </w:pPr>
    <w:rPr>
      <w:szCs w:val="20"/>
    </w:rPr>
  </w:style>
  <w:style w:type="character" w:customStyle="1" w:styleId="FootnoteTextChar">
    <w:name w:val="Footnote Text Char"/>
    <w:basedOn w:val="DefaultParagraphFont"/>
    <w:link w:val="FootnoteText"/>
    <w:uiPriority w:val="99"/>
    <w:semiHidden/>
    <w:rsid w:val="004B65D6"/>
    <w:rPr>
      <w:rFonts w:ascii="Times New Roman" w:eastAsia="Times New Roman" w:hAnsi="Times New Roman" w:cs="Times New Roman"/>
      <w:color w:val="000000"/>
      <w:sz w:val="20"/>
      <w:szCs w:val="20"/>
    </w:rPr>
  </w:style>
  <w:style w:type="character" w:styleId="FootnoteReference">
    <w:name w:val="footnote reference"/>
    <w:basedOn w:val="DefaultParagraphFont"/>
    <w:uiPriority w:val="99"/>
    <w:semiHidden/>
    <w:unhideWhenUsed/>
    <w:rsid w:val="004B65D6"/>
    <w:rPr>
      <w:vertAlign w:val="superscript"/>
    </w:rPr>
  </w:style>
  <w:style w:type="paragraph" w:styleId="ListParagraph">
    <w:name w:val="List Paragraph"/>
    <w:basedOn w:val="Normal"/>
    <w:uiPriority w:val="34"/>
    <w:qFormat/>
    <w:rsid w:val="0028355B"/>
    <w:pPr>
      <w:ind w:left="720"/>
      <w:contextualSpacing/>
    </w:pPr>
  </w:style>
  <w:style w:type="character" w:styleId="Hyperlink">
    <w:name w:val="Hyperlink"/>
    <w:basedOn w:val="DefaultParagraphFont"/>
    <w:uiPriority w:val="99"/>
    <w:unhideWhenUsed/>
    <w:rsid w:val="002A7E91"/>
    <w:rPr>
      <w:color w:val="0563C1" w:themeColor="hyperlink"/>
      <w:u w:val="single"/>
    </w:rPr>
  </w:style>
  <w:style w:type="character" w:styleId="UnresolvedMention">
    <w:name w:val="Unresolved Mention"/>
    <w:basedOn w:val="DefaultParagraphFont"/>
    <w:uiPriority w:val="99"/>
    <w:semiHidden/>
    <w:unhideWhenUsed/>
    <w:rsid w:val="002A7E9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nytimes.com/2023/04/27/technology/elon-musk-ai-openai.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2715</Words>
  <Characters>15476</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2019-03-27T03:08:00Z</dcterms:created>
  <dcterms:modified xsi:type="dcterms:W3CDTF">2023-12-23T13:41:00Z</dcterms:modified>
</cp:coreProperties>
</file>